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DD5" w:rsidRDefault="00804298" w:rsidP="00AA1F8B">
      <w:pPr>
        <w:jc w:val="both"/>
      </w:pPr>
      <w:bookmarkStart w:id="0" w:name="_GoBack"/>
      <w:bookmarkEnd w:id="0"/>
      <w:r>
        <w:t>14</w:t>
      </w:r>
      <w:r w:rsidR="00401DD5">
        <w:t xml:space="preserve">.07.2016 – </w:t>
      </w:r>
      <w:r w:rsidR="00401DD5" w:rsidRPr="00401DD5">
        <w:rPr>
          <w:color w:val="FF0000"/>
        </w:rPr>
        <w:t>Avviat</w:t>
      </w:r>
      <w:r w:rsidR="0049218F">
        <w:rPr>
          <w:color w:val="FF0000"/>
        </w:rPr>
        <w:t>a la procedura</w:t>
      </w:r>
      <w:r w:rsidR="00401DD5" w:rsidRPr="00401DD5">
        <w:rPr>
          <w:color w:val="FF0000"/>
        </w:rPr>
        <w:t xml:space="preserve"> per il rinnovo dell’Accreditamento</w:t>
      </w:r>
      <w:r w:rsidR="0049218F">
        <w:rPr>
          <w:color w:val="FF0000"/>
        </w:rPr>
        <w:t xml:space="preserve"> regionale</w:t>
      </w:r>
      <w:r w:rsidR="00401DD5" w:rsidRPr="00401DD5">
        <w:rPr>
          <w:color w:val="FF0000"/>
        </w:rPr>
        <w:t xml:space="preserve"> della Residenza Protetta</w:t>
      </w:r>
      <w:r w:rsidR="00401DD5">
        <w:t>.</w:t>
      </w:r>
    </w:p>
    <w:p w:rsidR="00401DD5" w:rsidRDefault="00401DD5" w:rsidP="00AA1F8B">
      <w:pPr>
        <w:jc w:val="both"/>
      </w:pPr>
    </w:p>
    <w:p w:rsidR="00F67473" w:rsidRDefault="002E7EB8" w:rsidP="00AA1F8B">
      <w:pPr>
        <w:jc w:val="both"/>
      </w:pPr>
      <w:r>
        <w:t xml:space="preserve">L’Azienda Pubblica di Servizi alla Persona “Letizia </w:t>
      </w:r>
      <w:proofErr w:type="spellStart"/>
      <w:r>
        <w:t>Veralli</w:t>
      </w:r>
      <w:proofErr w:type="spellEnd"/>
      <w:r>
        <w:t>, Giulio ed Angelo Cortesi”</w:t>
      </w:r>
      <w:r w:rsidR="00357A71">
        <w:t>,</w:t>
      </w:r>
      <w:r>
        <w:t xml:space="preserve"> con istanza </w:t>
      </w:r>
      <w:r w:rsidR="00357A71">
        <w:t>del 29 giugno 2016 a firma del</w:t>
      </w:r>
      <w:r w:rsidR="00D91D38">
        <w:t xml:space="preserve"> </w:t>
      </w:r>
      <w:r w:rsidR="00357A71">
        <w:t>Legale R</w:t>
      </w:r>
      <w:r>
        <w:t>appresentante</w:t>
      </w:r>
      <w:r w:rsidR="00357A71">
        <w:t>,</w:t>
      </w:r>
      <w:r>
        <w:t xml:space="preserve"> ha provveduto a richiedere </w:t>
      </w:r>
      <w:r w:rsidR="00804298">
        <w:t>al</w:t>
      </w:r>
      <w:r w:rsidR="00357A71">
        <w:t>la Regione Umbria</w:t>
      </w:r>
      <w:r>
        <w:t xml:space="preserve"> </w:t>
      </w:r>
      <w:r w:rsidRPr="00472EDA">
        <w:rPr>
          <w:b/>
        </w:rPr>
        <w:t xml:space="preserve">il rinnovo del rilascio dell’Accreditamento istituzionale della sua </w:t>
      </w:r>
      <w:r w:rsidR="00357A71" w:rsidRPr="00472EDA">
        <w:rPr>
          <w:b/>
        </w:rPr>
        <w:t xml:space="preserve">Residenza </w:t>
      </w:r>
      <w:r w:rsidR="00804298">
        <w:rPr>
          <w:b/>
        </w:rPr>
        <w:t>Protetta,</w:t>
      </w:r>
      <w:r w:rsidR="00357A71">
        <w:t xml:space="preserve"> </w:t>
      </w:r>
      <w:r w:rsidR="00D91D38">
        <w:t xml:space="preserve">quale </w:t>
      </w:r>
      <w:r w:rsidR="00357A71">
        <w:t>struttura socio-sanitaria per anziani</w:t>
      </w:r>
      <w:r w:rsidR="00804298">
        <w:t xml:space="preserve"> </w:t>
      </w:r>
      <w:r w:rsidR="00357A71">
        <w:t xml:space="preserve">non autosufficienti con dotazione di </w:t>
      </w:r>
      <w:r w:rsidR="00357A71" w:rsidRPr="00804298">
        <w:rPr>
          <w:b/>
        </w:rPr>
        <w:t>n. 75 posti letto</w:t>
      </w:r>
      <w:r w:rsidR="00357A71">
        <w:t>.</w:t>
      </w:r>
    </w:p>
    <w:p w:rsidR="00E643F3" w:rsidRDefault="00E643F3" w:rsidP="00AA1F8B">
      <w:pPr>
        <w:jc w:val="both"/>
      </w:pPr>
      <w:r>
        <w:t xml:space="preserve">L’ attuale </w:t>
      </w:r>
      <w:r w:rsidR="00614ADF">
        <w:t>A</w:t>
      </w:r>
      <w:r>
        <w:t>ccreditamento</w:t>
      </w:r>
      <w:r w:rsidR="007A1A61">
        <w:t xml:space="preserve"> della</w:t>
      </w:r>
      <w:r w:rsidR="00614ADF">
        <w:t xml:space="preserve"> struttura, che per norma regionale ha validità di tre anni e non può essere tacitamente rinnovato,</w:t>
      </w:r>
      <w:r>
        <w:t xml:space="preserve"> </w:t>
      </w:r>
      <w:r w:rsidRPr="00614ADF">
        <w:rPr>
          <w:b/>
        </w:rPr>
        <w:t>scadrà il 20 novembre p.v.</w:t>
      </w:r>
      <w:r>
        <w:t xml:space="preserve"> e la domanda di rinnovo è stata </w:t>
      </w:r>
      <w:r w:rsidRPr="00614ADF">
        <w:rPr>
          <w:b/>
        </w:rPr>
        <w:t>presentata in tempo utile</w:t>
      </w:r>
      <w:r w:rsidR="00D91D38">
        <w:t xml:space="preserve"> (l</w:t>
      </w:r>
      <w:r w:rsidR="007A1A61">
        <w:t>a Regione</w:t>
      </w:r>
      <w:r w:rsidR="00614ADF" w:rsidRPr="00614ADF">
        <w:t xml:space="preserve"> deve provvedere sulla stessa entro novanta giorni dal ricevimento)</w:t>
      </w:r>
      <w:r w:rsidRPr="00614ADF">
        <w:rPr>
          <w:b/>
        </w:rPr>
        <w:t xml:space="preserve"> </w:t>
      </w:r>
      <w:r w:rsidRPr="00472EDA">
        <w:rPr>
          <w:b/>
        </w:rPr>
        <w:t>al fine di garantire la continuità dell’accreditamento medesimo</w:t>
      </w:r>
      <w:r w:rsidR="000C7A20" w:rsidRPr="00472EDA">
        <w:rPr>
          <w:b/>
        </w:rPr>
        <w:t>,</w:t>
      </w:r>
      <w:r>
        <w:t xml:space="preserve"> d’intesa con la Responsabile del Servizio di qualità della </w:t>
      </w:r>
      <w:r w:rsidR="000C7A20">
        <w:t>struttura, Dr.ssa Valeria Graziani dello Studio Fenice di Perugia</w:t>
      </w:r>
      <w:r w:rsidR="00CC71FE">
        <w:t>,</w:t>
      </w:r>
      <w:r w:rsidR="000C7A20">
        <w:t xml:space="preserve"> risultata aggiudicataria della gara esplorativa espletata per l’acquisizione in economia</w:t>
      </w:r>
      <w:r w:rsidR="00804298" w:rsidRPr="00804298">
        <w:t xml:space="preserve"> </w:t>
      </w:r>
      <w:r w:rsidR="00804298">
        <w:t>del relativo servizio</w:t>
      </w:r>
      <w:r w:rsidR="000C7A20">
        <w:t xml:space="preserve"> per un triennio</w:t>
      </w:r>
      <w:r w:rsidR="00472EDA">
        <w:t xml:space="preserve"> decorrente dal 1° novembre 2015</w:t>
      </w:r>
      <w:r w:rsidR="001C5676">
        <w:t>, non avendo l’Ente al proprio interno professionalità in grado  di attendere a tali</w:t>
      </w:r>
      <w:r w:rsidR="00D91D38">
        <w:t xml:space="preserve"> complesse</w:t>
      </w:r>
      <w:r w:rsidR="001C5676">
        <w:t xml:space="preserve"> incombenze.</w:t>
      </w:r>
    </w:p>
    <w:p w:rsidR="00472EDA" w:rsidRDefault="00472EDA" w:rsidP="00AA1F8B">
      <w:pPr>
        <w:jc w:val="both"/>
      </w:pPr>
      <w:r>
        <w:t>La domanda</w:t>
      </w:r>
      <w:r w:rsidR="006365CF">
        <w:t xml:space="preserve"> contiene</w:t>
      </w:r>
      <w:r>
        <w:t xml:space="preserve"> la dichiarazione sostitutiva relativa al </w:t>
      </w:r>
      <w:r w:rsidRPr="006365CF">
        <w:rPr>
          <w:b/>
        </w:rPr>
        <w:t>possesso dei requisiti minimi</w:t>
      </w:r>
      <w:r>
        <w:t xml:space="preserve"> </w:t>
      </w:r>
      <w:r w:rsidRPr="00D91D38">
        <w:rPr>
          <w:b/>
        </w:rPr>
        <w:t xml:space="preserve">per l’esercizio delle attività sanitarie </w:t>
      </w:r>
      <w:r>
        <w:t>ai sensi dell’art. 1 del R</w:t>
      </w:r>
      <w:r w:rsidR="00BC68A9">
        <w:t xml:space="preserve">egolamento regionale n. 3 del 31 luglio </w:t>
      </w:r>
      <w:r>
        <w:t xml:space="preserve">2002 e dei </w:t>
      </w:r>
      <w:r w:rsidRPr="006365CF">
        <w:rPr>
          <w:b/>
        </w:rPr>
        <w:t>requisiti ulteriori</w:t>
      </w:r>
      <w:r>
        <w:t xml:space="preserve"> di accreditamento di cui all’art. 3 del regolamento medesimo</w:t>
      </w:r>
      <w:r w:rsidR="00BA4F36">
        <w:t>.</w:t>
      </w:r>
    </w:p>
    <w:p w:rsidR="00BA4F36" w:rsidRDefault="00BA4F36" w:rsidP="00AA1F8B">
      <w:pPr>
        <w:jc w:val="both"/>
      </w:pPr>
      <w:r>
        <w:t>L’accreditamento istituzionale delle strutture sanitarie e socio-sanitarie</w:t>
      </w:r>
      <w:r w:rsidR="00CC71FE">
        <w:t>,</w:t>
      </w:r>
      <w:r>
        <w:t xml:space="preserve"> pubbliche e private</w:t>
      </w:r>
      <w:r w:rsidR="00CC71FE">
        <w:t>,</w:t>
      </w:r>
      <w:r>
        <w:t xml:space="preserve"> della Regione Umbria è, infatti, il procedimento con cui </w:t>
      </w:r>
      <w:r w:rsidRPr="00BA4F36">
        <w:t>si attesta formalmente</w:t>
      </w:r>
      <w:r w:rsidRPr="00BA4F36">
        <w:rPr>
          <w:b/>
        </w:rPr>
        <w:t xml:space="preserve"> il possesso dei requisiti ulteriori</w:t>
      </w:r>
      <w:r w:rsidR="009F7374" w:rsidRPr="009F7374">
        <w:t xml:space="preserve"> </w:t>
      </w:r>
      <w:r w:rsidR="009F7374">
        <w:t>(</w:t>
      </w:r>
      <w:r w:rsidR="009F7374" w:rsidRPr="00CC71FE">
        <w:t>oltre quelli previsti per l’autorizzazione</w:t>
      </w:r>
      <w:r w:rsidR="009F7374">
        <w:t>)</w:t>
      </w:r>
      <w:r>
        <w:rPr>
          <w:b/>
        </w:rPr>
        <w:t xml:space="preserve"> di quali</w:t>
      </w:r>
      <w:r w:rsidR="006365CF">
        <w:rPr>
          <w:b/>
        </w:rPr>
        <w:t>tà</w:t>
      </w:r>
      <w:r>
        <w:rPr>
          <w:b/>
        </w:rPr>
        <w:t xml:space="preserve"> </w:t>
      </w:r>
      <w:r w:rsidRPr="00BA4F36">
        <w:rPr>
          <w:b/>
        </w:rPr>
        <w:t>di una struttura autorizzata</w:t>
      </w:r>
      <w:r w:rsidR="006365CF">
        <w:rPr>
          <w:b/>
        </w:rPr>
        <w:t xml:space="preserve"> </w:t>
      </w:r>
      <w:r w:rsidR="006365CF" w:rsidRPr="00BA4F36">
        <w:rPr>
          <w:b/>
        </w:rPr>
        <w:t xml:space="preserve"> </w:t>
      </w:r>
      <w:r w:rsidRPr="00BA4F36">
        <w:t>ed è</w:t>
      </w:r>
      <w:r>
        <w:t xml:space="preserve"> la </w:t>
      </w:r>
      <w:r w:rsidRPr="00BA4F36">
        <w:rPr>
          <w:b/>
        </w:rPr>
        <w:t>condizione necessaria</w:t>
      </w:r>
      <w:r>
        <w:t xml:space="preserve"> per erogare</w:t>
      </w:r>
      <w:r w:rsidR="009F7374">
        <w:t xml:space="preserve"> nella struttura</w:t>
      </w:r>
      <w:r w:rsidR="00804298">
        <w:t xml:space="preserve"> medesima</w:t>
      </w:r>
      <w:r>
        <w:t xml:space="preserve"> prestazioni sanitarie a carico del Servizio Sanitario Regionale mediante un </w:t>
      </w:r>
      <w:r w:rsidRPr="006365CF">
        <w:rPr>
          <w:b/>
        </w:rPr>
        <w:t>Accordo contrattuale</w:t>
      </w:r>
      <w:r w:rsidR="009F7374">
        <w:t xml:space="preserve"> con</w:t>
      </w:r>
      <w:r>
        <w:t xml:space="preserve"> l’Azienda Sanitaria Regionale di riferimento</w:t>
      </w:r>
      <w:r w:rsidR="006365CF">
        <w:t>.</w:t>
      </w:r>
    </w:p>
    <w:p w:rsidR="00CC71FE" w:rsidRPr="00804298" w:rsidRDefault="00CC71FE" w:rsidP="00AA1F8B">
      <w:pPr>
        <w:jc w:val="both"/>
        <w:rPr>
          <w:b/>
        </w:rPr>
      </w:pPr>
      <w:r w:rsidRPr="00BC68A9">
        <w:rPr>
          <w:b/>
        </w:rPr>
        <w:t>I criteri</w:t>
      </w:r>
      <w:r>
        <w:t xml:space="preserve"> stabiliti dalla legislazione  regionale umbra in materia di rilascio dell’accreditamento</w:t>
      </w:r>
      <w:r w:rsidR="00BC68A9">
        <w:t>,</w:t>
      </w:r>
      <w:r>
        <w:t xml:space="preserve"> in sintesi</w:t>
      </w:r>
      <w:r w:rsidR="00BC68A9">
        <w:t>,</w:t>
      </w:r>
      <w:r>
        <w:t xml:space="preserve"> sono la </w:t>
      </w:r>
      <w:r w:rsidRPr="00BC68A9">
        <w:rPr>
          <w:b/>
        </w:rPr>
        <w:t xml:space="preserve">coerenza </w:t>
      </w:r>
      <w:r>
        <w:t xml:space="preserve">con le scelte della programmazione regionale,  </w:t>
      </w:r>
      <w:r w:rsidRPr="00BC68A9">
        <w:rPr>
          <w:b/>
        </w:rPr>
        <w:t>l’adeguatezza qualitativa e quantitativa delle dotazioni strumentali tecnologiche e organizzative,</w:t>
      </w:r>
      <w:r w:rsidRPr="00CC71FE">
        <w:t xml:space="preserve"> </w:t>
      </w:r>
      <w:r w:rsidRPr="00BC68A9">
        <w:rPr>
          <w:b/>
        </w:rPr>
        <w:t xml:space="preserve">l’equilibrio </w:t>
      </w:r>
      <w:r w:rsidRPr="009F7374">
        <w:t>tra</w:t>
      </w:r>
      <w:r>
        <w:t xml:space="preserve"> volume di prestazioni erogabili e potenzialità della struttura, la </w:t>
      </w:r>
      <w:r w:rsidRPr="00BC68A9">
        <w:rPr>
          <w:b/>
        </w:rPr>
        <w:t>congruità delle professionalità</w:t>
      </w:r>
      <w:r>
        <w:t xml:space="preserve"> presenti con la tipologia delle prestazioni erogabili, la presenza di un </w:t>
      </w:r>
      <w:r w:rsidRPr="00BC68A9">
        <w:rPr>
          <w:b/>
        </w:rPr>
        <w:t>sistema informativo</w:t>
      </w:r>
      <w:r>
        <w:t xml:space="preserve"> connesso co</w:t>
      </w:r>
      <w:r w:rsidR="00BC68A9">
        <w:t>n</w:t>
      </w:r>
      <w:r w:rsidR="00D91D38">
        <w:t xml:space="preserve"> quello del S.S.R.,</w:t>
      </w:r>
      <w:r>
        <w:t xml:space="preserve"> la presenza di un idoneo </w:t>
      </w:r>
      <w:r w:rsidRPr="00BC68A9">
        <w:rPr>
          <w:b/>
        </w:rPr>
        <w:t>sistema p</w:t>
      </w:r>
      <w:r w:rsidR="00BC68A9" w:rsidRPr="00BC68A9">
        <w:rPr>
          <w:b/>
        </w:rPr>
        <w:t>er il controllo e il migliorame</w:t>
      </w:r>
      <w:r w:rsidRPr="00BC68A9">
        <w:rPr>
          <w:b/>
        </w:rPr>
        <w:t>nto continuo della qualità</w:t>
      </w:r>
      <w:r>
        <w:t xml:space="preserve">, </w:t>
      </w:r>
      <w:r w:rsidRPr="00804298">
        <w:rPr>
          <w:b/>
        </w:rPr>
        <w:t xml:space="preserve">la </w:t>
      </w:r>
      <w:r w:rsidRPr="00BC68A9">
        <w:rPr>
          <w:b/>
        </w:rPr>
        <w:t xml:space="preserve">verifica </w:t>
      </w:r>
      <w:r w:rsidRPr="00804298">
        <w:rPr>
          <w:b/>
        </w:rPr>
        <w:t>positiva dell’</w:t>
      </w:r>
      <w:r w:rsidR="00BC68A9" w:rsidRPr="00804298">
        <w:rPr>
          <w:b/>
        </w:rPr>
        <w:t>attività svolte</w:t>
      </w:r>
      <w:r w:rsidRPr="00804298">
        <w:rPr>
          <w:b/>
        </w:rPr>
        <w:t xml:space="preserve"> e dei risultati raggiunti.</w:t>
      </w:r>
      <w:r w:rsidR="00BC68A9" w:rsidRPr="00804298">
        <w:rPr>
          <w:b/>
        </w:rPr>
        <w:t xml:space="preserve"> </w:t>
      </w:r>
    </w:p>
    <w:p w:rsidR="00BC68A9" w:rsidRDefault="00BC68A9" w:rsidP="00AA1F8B">
      <w:pPr>
        <w:jc w:val="both"/>
      </w:pPr>
      <w:r>
        <w:t xml:space="preserve">Il modello umbro di accreditamento prende a riferimento </w:t>
      </w:r>
      <w:r w:rsidRPr="00BC68A9">
        <w:rPr>
          <w:b/>
        </w:rPr>
        <w:t>le Norme UNI EN ISO 9001 e 900</w:t>
      </w:r>
      <w:r>
        <w:rPr>
          <w:b/>
        </w:rPr>
        <w:t>4</w:t>
      </w:r>
      <w:r>
        <w:t xml:space="preserve"> </w:t>
      </w:r>
      <w:r w:rsidRPr="00D91D38">
        <w:rPr>
          <w:b/>
        </w:rPr>
        <w:t xml:space="preserve">applicate al settore sanitario </w:t>
      </w:r>
      <w:r>
        <w:t>e si concretizza con il citato R.R. n. 3 del 2002.</w:t>
      </w:r>
    </w:p>
    <w:p w:rsidR="001C5676" w:rsidRDefault="001C5676" w:rsidP="00AA1F8B">
      <w:pPr>
        <w:jc w:val="both"/>
      </w:pPr>
      <w:r>
        <w:t>Il dirigente del competente Servizio regionale</w:t>
      </w:r>
      <w:r w:rsidR="00804298">
        <w:t>,</w:t>
      </w:r>
      <w:r>
        <w:t xml:space="preserve"> con nota del 6 luglio scorso</w:t>
      </w:r>
      <w:r w:rsidR="00804298">
        <w:t>,</w:t>
      </w:r>
      <w:r>
        <w:t xml:space="preserve"> ha riscontrato l’ammissibilità della domanda e comunicato </w:t>
      </w:r>
      <w:r w:rsidR="00804298">
        <w:rPr>
          <w:b/>
        </w:rPr>
        <w:t>l’avvio del procedimento di r</w:t>
      </w:r>
      <w:r w:rsidRPr="00D86A0D">
        <w:rPr>
          <w:b/>
        </w:rPr>
        <w:t>innovo</w:t>
      </w:r>
      <w:r>
        <w:t xml:space="preserve"> e</w:t>
      </w:r>
      <w:r w:rsidR="009F7374">
        <w:t>,</w:t>
      </w:r>
      <w:r>
        <w:t xml:space="preserve"> come previsto dall’apposito Disciplinare per l’Accreditamento istituzionale</w:t>
      </w:r>
      <w:r w:rsidR="009F7374">
        <w:t>,</w:t>
      </w:r>
      <w:r>
        <w:t xml:space="preserve"> ha trasmesso copia della documentazione allegata alla domanda di questo Ente all’ </w:t>
      </w:r>
      <w:r w:rsidRPr="00804298">
        <w:rPr>
          <w:b/>
        </w:rPr>
        <w:t>Organismo di Certificazione</w:t>
      </w:r>
      <w:r>
        <w:t xml:space="preserve"> incaricato dalla Regione che</w:t>
      </w:r>
      <w:r w:rsidR="00D86A0D">
        <w:t>,</w:t>
      </w:r>
      <w:r>
        <w:t xml:space="preserve"> in raccordo con i referenti della struttura</w:t>
      </w:r>
      <w:r w:rsidR="00D86A0D">
        <w:t>,</w:t>
      </w:r>
      <w:r>
        <w:t xml:space="preserve"> pianificherà l’audit </w:t>
      </w:r>
      <w:r w:rsidR="00CC628A">
        <w:t>(</w:t>
      </w:r>
      <w:r>
        <w:t>verifica</w:t>
      </w:r>
      <w:r w:rsidR="00CC628A">
        <w:t>).</w:t>
      </w:r>
    </w:p>
    <w:p w:rsidR="00CC628A" w:rsidRDefault="00CC628A" w:rsidP="00AA1F8B">
      <w:pPr>
        <w:jc w:val="both"/>
      </w:pPr>
      <w:r>
        <w:t>Occorre</w:t>
      </w:r>
      <w:r w:rsidR="00772D68">
        <w:t>,</w:t>
      </w:r>
      <w:r>
        <w:t xml:space="preserve"> ora</w:t>
      </w:r>
      <w:r w:rsidR="00772D68">
        <w:t>,</w:t>
      </w:r>
      <w:r>
        <w:t xml:space="preserve"> dar corso</w:t>
      </w:r>
      <w:r w:rsidR="00D86A0D">
        <w:t xml:space="preserve"> sollecitamente</w:t>
      </w:r>
      <w:r>
        <w:t xml:space="preserve"> </w:t>
      </w:r>
      <w:r w:rsidR="00772D68">
        <w:t xml:space="preserve">e diligentemente </w:t>
      </w:r>
      <w:r>
        <w:t xml:space="preserve">a </w:t>
      </w:r>
      <w:r w:rsidRPr="00D86A0D">
        <w:rPr>
          <w:b/>
        </w:rPr>
        <w:t>tutta l’attività interna necessaria per</w:t>
      </w:r>
      <w:r w:rsidR="00772D68">
        <w:rPr>
          <w:b/>
        </w:rPr>
        <w:t xml:space="preserve"> ottenere</w:t>
      </w:r>
      <w:r w:rsidRPr="00D86A0D">
        <w:rPr>
          <w:b/>
        </w:rPr>
        <w:t xml:space="preserve"> il rinnovo</w:t>
      </w:r>
      <w:r>
        <w:t xml:space="preserve"> </w:t>
      </w:r>
      <w:r w:rsidRPr="00772D68">
        <w:rPr>
          <w:b/>
        </w:rPr>
        <w:t>dell’accreditamento</w:t>
      </w:r>
      <w:r>
        <w:t xml:space="preserve"> a cura</w:t>
      </w:r>
      <w:r w:rsidR="00D86A0D">
        <w:t>,</w:t>
      </w:r>
      <w:r>
        <w:t xml:space="preserve"> in particolare</w:t>
      </w:r>
      <w:r w:rsidR="00D86A0D">
        <w:t>,</w:t>
      </w:r>
      <w:r>
        <w:t xml:space="preserve"> del Segretario e Responsabile del Serv</w:t>
      </w:r>
      <w:r w:rsidR="009F7374">
        <w:t>izio Amministrativo-Finanziario</w:t>
      </w:r>
      <w:r>
        <w:t>–Tecnico</w:t>
      </w:r>
      <w:r w:rsidR="0049218F">
        <w:t>, Dr.ssa Susta</w:t>
      </w:r>
      <w:r>
        <w:t>, cui</w:t>
      </w:r>
      <w:r w:rsidR="0049218F">
        <w:t xml:space="preserve"> </w:t>
      </w:r>
      <w:r w:rsidR="00D91D38">
        <w:t>dal</w:t>
      </w:r>
      <w:r w:rsidR="0049218F">
        <w:t xml:space="preserve"> regolamento</w:t>
      </w:r>
      <w:r w:rsidR="00D91D38">
        <w:t xml:space="preserve"> della struttura</w:t>
      </w:r>
      <w:r w:rsidR="0049218F">
        <w:t xml:space="preserve"> è affidata, per conto dell’Ente, la responsabilità amministrativa</w:t>
      </w:r>
      <w:r>
        <w:t xml:space="preserve"> della Residenza Protetta</w:t>
      </w:r>
      <w:r w:rsidR="0049218F">
        <w:t xml:space="preserve"> e</w:t>
      </w:r>
      <w:r w:rsidR="00AA1F8B">
        <w:t xml:space="preserve"> </w:t>
      </w:r>
      <w:r w:rsidR="008C0159">
        <w:t>l’incarico di R</w:t>
      </w:r>
      <w:r w:rsidR="00772D68">
        <w:t>.</w:t>
      </w:r>
      <w:r w:rsidR="008C0159">
        <w:t>U</w:t>
      </w:r>
      <w:r w:rsidR="00772D68">
        <w:t>.</w:t>
      </w:r>
      <w:r w:rsidR="008C0159">
        <w:t>P</w:t>
      </w:r>
      <w:r w:rsidR="00772D68">
        <w:t>.</w:t>
      </w:r>
      <w:r w:rsidR="008C0159">
        <w:t xml:space="preserve"> dell’appalto dei </w:t>
      </w:r>
      <w:r w:rsidR="008C0159">
        <w:lastRenderedPageBreak/>
        <w:t>servizi della Residenza stessa in tutte le fasi</w:t>
      </w:r>
      <w:r w:rsidR="00AA1F8B">
        <w:t>, nonché a cura d</w:t>
      </w:r>
      <w:r w:rsidR="008C0159">
        <w:t>el  citato</w:t>
      </w:r>
      <w:r w:rsidR="00D86A0D">
        <w:t xml:space="preserve"> pro</w:t>
      </w:r>
      <w:r w:rsidR="008C0159">
        <w:t>fessionista</w:t>
      </w:r>
      <w:r w:rsidR="00D86A0D">
        <w:t xml:space="preserve"> esterno</w:t>
      </w:r>
      <w:r w:rsidR="0049218F">
        <w:t>, Dr.ssa Graziani, R</w:t>
      </w:r>
      <w:r w:rsidR="00D86A0D">
        <w:t xml:space="preserve">esponsabile del Servizio di </w:t>
      </w:r>
      <w:r w:rsidR="008C0159">
        <w:t>qualità della struttura residenziale.</w:t>
      </w:r>
    </w:p>
    <w:p w:rsidR="008C0159" w:rsidRDefault="008C0159" w:rsidP="00AA1F8B">
      <w:pPr>
        <w:jc w:val="both"/>
      </w:pPr>
      <w:r>
        <w:t xml:space="preserve">Occorre inoltre che la </w:t>
      </w:r>
      <w:r w:rsidR="00772D68">
        <w:rPr>
          <w:b/>
        </w:rPr>
        <w:t>S</w:t>
      </w:r>
      <w:r w:rsidR="00772D68" w:rsidRPr="00772D68">
        <w:rPr>
          <w:b/>
        </w:rPr>
        <w:t xml:space="preserve">ocietà </w:t>
      </w:r>
      <w:r w:rsidR="00772D68">
        <w:rPr>
          <w:b/>
        </w:rPr>
        <w:t>Cooperativa Sociale Polis con sede in</w:t>
      </w:r>
      <w:r w:rsidRPr="00D86A0D">
        <w:rPr>
          <w:b/>
        </w:rPr>
        <w:t xml:space="preserve"> Perugia</w:t>
      </w:r>
      <w:r w:rsidR="002C31BF">
        <w:t>,</w:t>
      </w:r>
      <w:r>
        <w:t xml:space="preserve"> che </w:t>
      </w:r>
      <w:r w:rsidR="0049218F">
        <w:t>presta</w:t>
      </w:r>
      <w:r>
        <w:t xml:space="preserve"> in appalto</w:t>
      </w:r>
      <w:r w:rsidR="00AA1F8B">
        <w:t>,</w:t>
      </w:r>
      <w:r w:rsidR="002C31BF">
        <w:t xml:space="preserve"> </w:t>
      </w:r>
      <w:r w:rsidR="00772D68">
        <w:t xml:space="preserve">per il </w:t>
      </w:r>
      <w:r w:rsidR="002C31BF">
        <w:t>quinquenn</w:t>
      </w:r>
      <w:r w:rsidR="00772D68">
        <w:t>io 2015-2020</w:t>
      </w:r>
      <w:r w:rsidR="00AA1F8B">
        <w:t>,</w:t>
      </w:r>
      <w:r w:rsidR="00772D68">
        <w:t xml:space="preserve"> tutti</w:t>
      </w:r>
      <w:r>
        <w:t xml:space="preserve"> i servizi della struttura residenziale</w:t>
      </w:r>
      <w:r w:rsidR="0060751C">
        <w:t xml:space="preserve"> di Cappuccini</w:t>
      </w:r>
      <w:r w:rsidR="002C31BF">
        <w:t>,</w:t>
      </w:r>
      <w:r>
        <w:t xml:space="preserve"> curi con</w:t>
      </w:r>
      <w:r w:rsidR="002C31BF">
        <w:t xml:space="preserve"> la massima</w:t>
      </w:r>
      <w:r>
        <w:t xml:space="preserve"> solerzia e tempestività tutto quanto di sua competenza e spettanza</w:t>
      </w:r>
      <w:r w:rsidR="002C31BF">
        <w:t xml:space="preserve"> e metta in campo la massima </w:t>
      </w:r>
      <w:r w:rsidR="00D86A0D">
        <w:t>professionalità</w:t>
      </w:r>
      <w:r w:rsidR="009F7374">
        <w:t xml:space="preserve"> e collaborazione</w:t>
      </w:r>
      <w:r w:rsidR="0049218F">
        <w:t>, peraltro dovute in base agli obblighi e</w:t>
      </w:r>
      <w:r w:rsidR="00D91D38">
        <w:t xml:space="preserve"> alle</w:t>
      </w:r>
      <w:r w:rsidR="0049218F">
        <w:t xml:space="preserve"> responsabilità contrattuali,</w:t>
      </w:r>
      <w:r w:rsidR="009F7374">
        <w:t xml:space="preserve"> </w:t>
      </w:r>
      <w:r w:rsidR="002C31BF">
        <w:t>ai fini dell’esito positivo della visita di verifica de</w:t>
      </w:r>
      <w:r>
        <w:t>ll’Organismo di</w:t>
      </w:r>
      <w:r w:rsidR="009F7374">
        <w:t xml:space="preserve"> </w:t>
      </w:r>
      <w:r>
        <w:t>certificazione incaricato dalla Regione</w:t>
      </w:r>
      <w:r w:rsidR="002C31BF">
        <w:t>.</w:t>
      </w:r>
    </w:p>
    <w:p w:rsidR="002C31BF" w:rsidRDefault="002C31BF" w:rsidP="00AA1F8B">
      <w:pPr>
        <w:jc w:val="both"/>
      </w:pPr>
      <w:r>
        <w:t xml:space="preserve">Il rinnovo per il prossimo triennio </w:t>
      </w:r>
      <w:r w:rsidRPr="00401DD5">
        <w:t>dell’</w:t>
      </w:r>
      <w:r w:rsidRPr="00401DD5">
        <w:rPr>
          <w:b/>
        </w:rPr>
        <w:t>Accreditamento Istituzionale della Residenza Protetta</w:t>
      </w:r>
      <w:r>
        <w:t xml:space="preserve"> “Letizia </w:t>
      </w:r>
      <w:proofErr w:type="spellStart"/>
      <w:r>
        <w:t>Veralli</w:t>
      </w:r>
      <w:proofErr w:type="spellEnd"/>
      <w:r>
        <w:t>, Giulio e Angelo Cortesi” di Todi</w:t>
      </w:r>
      <w:r w:rsidR="00401DD5">
        <w:t xml:space="preserve"> è un </w:t>
      </w:r>
      <w:r w:rsidRPr="00401DD5">
        <w:rPr>
          <w:b/>
        </w:rPr>
        <w:t>obiettivo prioritario</w:t>
      </w:r>
      <w:r>
        <w:t xml:space="preserve"> </w:t>
      </w:r>
      <w:r w:rsidRPr="00401DD5">
        <w:rPr>
          <w:b/>
        </w:rPr>
        <w:t xml:space="preserve">da </w:t>
      </w:r>
      <w:r w:rsidRPr="00D91D38">
        <w:rPr>
          <w:b/>
        </w:rPr>
        <w:t>perseguire con determinazione da parte di tutti i soggetti coinvolti e</w:t>
      </w:r>
      <w:r w:rsidR="00AA1F8B" w:rsidRPr="00D91D38">
        <w:rPr>
          <w:b/>
        </w:rPr>
        <w:t xml:space="preserve"> deve essere</w:t>
      </w:r>
      <w:r w:rsidRPr="00D91D38">
        <w:rPr>
          <w:b/>
        </w:rPr>
        <w:t xml:space="preserve"> assolutamente </w:t>
      </w:r>
      <w:r w:rsidR="00AA1F8B" w:rsidRPr="00D91D38">
        <w:rPr>
          <w:b/>
        </w:rPr>
        <w:t>centrato</w:t>
      </w:r>
      <w:r w:rsidR="00401DD5" w:rsidRPr="00D91D38">
        <w:rPr>
          <w:b/>
        </w:rPr>
        <w:t>,</w:t>
      </w:r>
      <w:r>
        <w:t xml:space="preserve"> in quanto</w:t>
      </w:r>
      <w:r w:rsidR="0060751C">
        <w:t xml:space="preserve"> non solo</w:t>
      </w:r>
      <w:r w:rsidR="00AA1F8B">
        <w:t xml:space="preserve"> costituisce</w:t>
      </w:r>
      <w:r>
        <w:t xml:space="preserve"> </w:t>
      </w:r>
      <w:r w:rsidRPr="00D86A0D">
        <w:rPr>
          <w:b/>
        </w:rPr>
        <w:t xml:space="preserve">riconoscimento formale della qualità </w:t>
      </w:r>
      <w:r>
        <w:t>dell’importante servizio socio-sanitario erogato</w:t>
      </w:r>
      <w:r w:rsidR="00D91D38">
        <w:t xml:space="preserve"> da questo Ente</w:t>
      </w:r>
      <w:r>
        <w:t xml:space="preserve"> </w:t>
      </w:r>
      <w:r w:rsidR="0060751C">
        <w:t xml:space="preserve"> ma è</w:t>
      </w:r>
      <w:r w:rsidR="00AA1F8B">
        <w:t xml:space="preserve"> anche</w:t>
      </w:r>
      <w:r>
        <w:t xml:space="preserve"> </w:t>
      </w:r>
      <w:r w:rsidRPr="00401DD5">
        <w:rPr>
          <w:b/>
        </w:rPr>
        <w:t>presupposto</w:t>
      </w:r>
      <w:r w:rsidR="00401DD5">
        <w:rPr>
          <w:b/>
        </w:rPr>
        <w:t xml:space="preserve"> e condizione</w:t>
      </w:r>
      <w:r w:rsidRPr="00401DD5">
        <w:rPr>
          <w:b/>
        </w:rPr>
        <w:t xml:space="preserve"> </w:t>
      </w:r>
      <w:r w:rsidRPr="00D91D38">
        <w:rPr>
          <w:b/>
        </w:rPr>
        <w:t>indispensabile per il rinnovo</w:t>
      </w:r>
      <w:r w:rsidR="00401DD5">
        <w:t>, subito dopo,</w:t>
      </w:r>
      <w:r>
        <w:t xml:space="preserve"> </w:t>
      </w:r>
      <w:r w:rsidRPr="00401DD5">
        <w:t>dell’</w:t>
      </w:r>
      <w:r w:rsidRPr="00401DD5">
        <w:rPr>
          <w:b/>
        </w:rPr>
        <w:t>Accordo contrattuale con l’Azienda USL Umbria 1</w:t>
      </w:r>
      <w:r w:rsidR="00401DD5" w:rsidRPr="00401DD5">
        <w:rPr>
          <w:b/>
        </w:rPr>
        <w:t>,</w:t>
      </w:r>
      <w:r w:rsidR="00401DD5">
        <w:t xml:space="preserve"> con tutto quello che </w:t>
      </w:r>
      <w:r w:rsidR="00D86A0D">
        <w:t>quest’ultimo</w:t>
      </w:r>
      <w:r w:rsidR="00401DD5">
        <w:t xml:space="preserve"> significa e comporta  per gli anziani e malati ospiti dell</w:t>
      </w:r>
      <w:r w:rsidR="00AA1F8B">
        <w:t>a</w:t>
      </w:r>
      <w:r w:rsidR="00D86A0D">
        <w:t xml:space="preserve"> struttura residenziale e per i loro familiari</w:t>
      </w:r>
      <w:r w:rsidR="00D91D38">
        <w:t>,</w:t>
      </w:r>
      <w:r w:rsidR="0049218F">
        <w:t xml:space="preserve"> sia dal punto di vista delle prestazioni sanitarie qualificate erogate nella struttura che </w:t>
      </w:r>
      <w:r w:rsidR="00D91D38">
        <w:t>sul piano economico relativamente alle rette da corrispondere</w:t>
      </w:r>
      <w:r w:rsidR="00D86A0D">
        <w:t>.</w:t>
      </w:r>
    </w:p>
    <w:p w:rsidR="00401DD5" w:rsidRPr="00BA4F36" w:rsidRDefault="00401DD5" w:rsidP="00AA1F8B">
      <w:pPr>
        <w:jc w:val="both"/>
      </w:pPr>
      <w:r>
        <w:t>Il Presidente Gentili</w:t>
      </w:r>
    </w:p>
    <w:sectPr w:rsidR="00401DD5" w:rsidRPr="00BA4F36" w:rsidSect="00276FD9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B3B" w:rsidRDefault="00E04B3B" w:rsidP="00B60304">
      <w:pPr>
        <w:spacing w:after="0" w:line="240" w:lineRule="auto"/>
      </w:pPr>
      <w:r>
        <w:separator/>
      </w:r>
    </w:p>
  </w:endnote>
  <w:endnote w:type="continuationSeparator" w:id="0">
    <w:p w:rsidR="00E04B3B" w:rsidRDefault="00E04B3B" w:rsidP="00B60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B3B" w:rsidRDefault="00E04B3B" w:rsidP="00B60304">
      <w:pPr>
        <w:spacing w:after="0" w:line="240" w:lineRule="auto"/>
      </w:pPr>
      <w:r>
        <w:separator/>
      </w:r>
    </w:p>
  </w:footnote>
  <w:footnote w:type="continuationSeparator" w:id="0">
    <w:p w:rsidR="00E04B3B" w:rsidRDefault="00E04B3B" w:rsidP="00B60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304" w:rsidRPr="00B60304" w:rsidRDefault="00B60304" w:rsidP="00B60304">
    <w:pPr>
      <w:pStyle w:val="Intestazione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61A39"/>
    <w:multiLevelType w:val="multilevel"/>
    <w:tmpl w:val="6D8A9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DD7CC4"/>
    <w:multiLevelType w:val="multilevel"/>
    <w:tmpl w:val="95B84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CE163C"/>
    <w:multiLevelType w:val="multilevel"/>
    <w:tmpl w:val="683A0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2C0F04"/>
    <w:multiLevelType w:val="multilevel"/>
    <w:tmpl w:val="A258A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0C1B6B"/>
    <w:multiLevelType w:val="multilevel"/>
    <w:tmpl w:val="34783F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3"/>
        </w:tabs>
        <w:ind w:left="352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3"/>
        </w:tabs>
        <w:ind w:left="568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  <w:sz w:val="20"/>
      </w:rPr>
    </w:lvl>
  </w:abstractNum>
  <w:abstractNum w:abstractNumId="5">
    <w:nsid w:val="78DB4B8B"/>
    <w:multiLevelType w:val="multilevel"/>
    <w:tmpl w:val="BB229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150"/>
    <w:rsid w:val="00015F19"/>
    <w:rsid w:val="000269A9"/>
    <w:rsid w:val="00065C8E"/>
    <w:rsid w:val="000762CC"/>
    <w:rsid w:val="000C7A20"/>
    <w:rsid w:val="000E37E2"/>
    <w:rsid w:val="000F6F6D"/>
    <w:rsid w:val="00132E65"/>
    <w:rsid w:val="00135E13"/>
    <w:rsid w:val="001464D4"/>
    <w:rsid w:val="00163522"/>
    <w:rsid w:val="00167BC5"/>
    <w:rsid w:val="001C5676"/>
    <w:rsid w:val="0020597C"/>
    <w:rsid w:val="002226CC"/>
    <w:rsid w:val="00236CE0"/>
    <w:rsid w:val="00276332"/>
    <w:rsid w:val="00276FD9"/>
    <w:rsid w:val="00290E9B"/>
    <w:rsid w:val="002B6581"/>
    <w:rsid w:val="002C31BF"/>
    <w:rsid w:val="002E7EB8"/>
    <w:rsid w:val="002F1E9D"/>
    <w:rsid w:val="0033028E"/>
    <w:rsid w:val="00330F5A"/>
    <w:rsid w:val="00357A71"/>
    <w:rsid w:val="00371554"/>
    <w:rsid w:val="00391F23"/>
    <w:rsid w:val="0039429E"/>
    <w:rsid w:val="003C35F9"/>
    <w:rsid w:val="00401DD5"/>
    <w:rsid w:val="00421BEE"/>
    <w:rsid w:val="00464B5A"/>
    <w:rsid w:val="00472EDA"/>
    <w:rsid w:val="0049218F"/>
    <w:rsid w:val="004F3969"/>
    <w:rsid w:val="00553602"/>
    <w:rsid w:val="00573D09"/>
    <w:rsid w:val="00582FCD"/>
    <w:rsid w:val="00593855"/>
    <w:rsid w:val="0060751C"/>
    <w:rsid w:val="00614ADF"/>
    <w:rsid w:val="00635F15"/>
    <w:rsid w:val="006365CF"/>
    <w:rsid w:val="006367C9"/>
    <w:rsid w:val="0065034E"/>
    <w:rsid w:val="00662AAE"/>
    <w:rsid w:val="006645D8"/>
    <w:rsid w:val="006A1CDD"/>
    <w:rsid w:val="006B0C53"/>
    <w:rsid w:val="006F7D56"/>
    <w:rsid w:val="007023B7"/>
    <w:rsid w:val="00752150"/>
    <w:rsid w:val="007653FB"/>
    <w:rsid w:val="00772D68"/>
    <w:rsid w:val="00774FB0"/>
    <w:rsid w:val="00780E4E"/>
    <w:rsid w:val="007A1A61"/>
    <w:rsid w:val="007A7E8F"/>
    <w:rsid w:val="00804298"/>
    <w:rsid w:val="00815FF2"/>
    <w:rsid w:val="00822224"/>
    <w:rsid w:val="00846B3A"/>
    <w:rsid w:val="008A296F"/>
    <w:rsid w:val="008C0159"/>
    <w:rsid w:val="008C4BB1"/>
    <w:rsid w:val="008F3E0C"/>
    <w:rsid w:val="009348C1"/>
    <w:rsid w:val="0098747C"/>
    <w:rsid w:val="00993101"/>
    <w:rsid w:val="00995D34"/>
    <w:rsid w:val="009B14DA"/>
    <w:rsid w:val="009E552C"/>
    <w:rsid w:val="009F7374"/>
    <w:rsid w:val="00A1041A"/>
    <w:rsid w:val="00A27EF8"/>
    <w:rsid w:val="00A57718"/>
    <w:rsid w:val="00A61C9A"/>
    <w:rsid w:val="00A803A1"/>
    <w:rsid w:val="00A81706"/>
    <w:rsid w:val="00AA1F8B"/>
    <w:rsid w:val="00AA26C5"/>
    <w:rsid w:val="00AE1156"/>
    <w:rsid w:val="00B57628"/>
    <w:rsid w:val="00B60304"/>
    <w:rsid w:val="00B6345E"/>
    <w:rsid w:val="00BA4F36"/>
    <w:rsid w:val="00BB6D09"/>
    <w:rsid w:val="00BC68A9"/>
    <w:rsid w:val="00BE04AE"/>
    <w:rsid w:val="00C14F8B"/>
    <w:rsid w:val="00CC3750"/>
    <w:rsid w:val="00CC628A"/>
    <w:rsid w:val="00CC71FE"/>
    <w:rsid w:val="00D01556"/>
    <w:rsid w:val="00D45EE6"/>
    <w:rsid w:val="00D50507"/>
    <w:rsid w:val="00D61F72"/>
    <w:rsid w:val="00D66E42"/>
    <w:rsid w:val="00D86A0D"/>
    <w:rsid w:val="00D87FD8"/>
    <w:rsid w:val="00D91D38"/>
    <w:rsid w:val="00D947BF"/>
    <w:rsid w:val="00DA240D"/>
    <w:rsid w:val="00DB75FB"/>
    <w:rsid w:val="00DC67C7"/>
    <w:rsid w:val="00E04B3B"/>
    <w:rsid w:val="00E17034"/>
    <w:rsid w:val="00E5181A"/>
    <w:rsid w:val="00E643F3"/>
    <w:rsid w:val="00E70881"/>
    <w:rsid w:val="00EB4E69"/>
    <w:rsid w:val="00EC3E1D"/>
    <w:rsid w:val="00EC4858"/>
    <w:rsid w:val="00EF2F10"/>
    <w:rsid w:val="00F05497"/>
    <w:rsid w:val="00F446F2"/>
    <w:rsid w:val="00F67473"/>
    <w:rsid w:val="00F80BB8"/>
    <w:rsid w:val="00F8472D"/>
    <w:rsid w:val="00F87BBE"/>
    <w:rsid w:val="00F91BD4"/>
    <w:rsid w:val="00FE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6FD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815FF2"/>
    <w:pPr>
      <w:suppressAutoHyphens/>
      <w:spacing w:before="280" w:after="28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CorpotestoCarattere">
    <w:name w:val="Corpo testo Carattere"/>
    <w:basedOn w:val="Carpredefinitoparagrafo"/>
    <w:link w:val="Corpotesto"/>
    <w:rsid w:val="00815FF2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B603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0304"/>
  </w:style>
  <w:style w:type="paragraph" w:styleId="Pidipagina">
    <w:name w:val="footer"/>
    <w:basedOn w:val="Normale"/>
    <w:link w:val="PidipaginaCarattere"/>
    <w:uiPriority w:val="99"/>
    <w:unhideWhenUsed/>
    <w:rsid w:val="00B603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03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6FD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815FF2"/>
    <w:pPr>
      <w:suppressAutoHyphens/>
      <w:spacing w:before="280" w:after="28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CorpotestoCarattere">
    <w:name w:val="Corpo testo Carattere"/>
    <w:basedOn w:val="Carpredefinitoparagrafo"/>
    <w:link w:val="Corpotesto"/>
    <w:rsid w:val="00815FF2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B603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0304"/>
  </w:style>
  <w:style w:type="paragraph" w:styleId="Pidipagina">
    <w:name w:val="footer"/>
    <w:basedOn w:val="Normale"/>
    <w:link w:val="PidipaginaCarattere"/>
    <w:uiPriority w:val="99"/>
    <w:unhideWhenUsed/>
    <w:rsid w:val="00B603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03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4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7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87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09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029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23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586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229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36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386145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8563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8963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7037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855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9607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6835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0242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6679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7994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426380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9564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0636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48921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869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33962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68057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80564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091047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7289186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83095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235540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951071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5951686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69150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710571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243427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694601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731078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251434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648944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008917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153074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955731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085283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146335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810409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851233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0907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7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93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8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172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654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359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101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829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06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642471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942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997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9686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428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291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9893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0910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2810428">
                                                                                  <w:marLeft w:val="0"/>
                                                                                  <w:marRight w:val="15"/>
                                                                                  <w:marTop w:val="180"/>
                                                                                  <w:marBottom w:val="13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2430053">
                                                                                      <w:marLeft w:val="0"/>
                                                                                      <w:marRight w:val="19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07621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909700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08957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326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57579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849921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57375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5117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00839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96033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51069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7604245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742287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57321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5190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69037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674456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678421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777941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913069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37311959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342306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436962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788645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45968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2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2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91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23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19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70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32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991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190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51982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95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119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1293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6811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5231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6807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0813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914043">
                                                                                  <w:marLeft w:val="0"/>
                                                                                  <w:marRight w:val="15"/>
                                                                                  <w:marTop w:val="180"/>
                                                                                  <w:marBottom w:val="13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1123747">
                                                                                      <w:marLeft w:val="0"/>
                                                                                      <w:marRight w:val="19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5654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2774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90311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5928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6520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91473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832433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68849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3353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07915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45758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7421345">
                                                                                                              <w:marLeft w:val="0"/>
                                                                                                              <w:marRight w:val="4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644513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4" w:color="D8D8D8"/>
                                                                                                            <w:left w:val="single" w:sz="2" w:space="0" w:color="D8D8D8"/>
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<w:right w:val="single" w:sz="2" w:space="0" w:color="D8D8D8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60951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27951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62434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72321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822067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24347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449293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137980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33176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93878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95682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8202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544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50226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45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2270326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2066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136959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30150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3314498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086322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042165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559515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14257758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373428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525671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240497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12917508">
                                                                                                                                  <w:marLeft w:val="120"/>
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087203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24612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20281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990376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8266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612983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43584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13770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36942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5107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82952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9726460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647817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10486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31414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819334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3680242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129524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017851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104460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910239494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48828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486254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129763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537721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895264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92807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7762141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0075561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115126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466172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901439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90014561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110068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679305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E5E5E5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78991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444953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87223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470110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177027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39301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30816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65528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42468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1585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4483931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627483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51390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189977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190110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4625803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555094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477642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818313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29295025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75165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687651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599196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212155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082377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193764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594810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167522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8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1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2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2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2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86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2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82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005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504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3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43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9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3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78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264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869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216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41033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18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83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819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6981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344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7303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0819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86370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3955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006319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50848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51764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2735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41038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44246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57322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490275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804640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7733260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12364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341881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611423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03804458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68186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18518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27451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292737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6305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618579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933099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002037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225836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413314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701717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117783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64185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7336980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56866246">
                                                                                                                              <w:marLeft w:val="120"/>
                                                                                                                              <w:marRight w:val="12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867390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882093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75699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32077724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9862202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3328311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363770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821081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9693436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82308334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57562431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69149797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64380651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35700120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408651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7935826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2610336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4405158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620529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00705473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78653370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5631793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225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648814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67360369">
                                                                                                                      <w:marLeft w:val="-240"/>
                                                                                                                      <w:marRight w:val="12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877249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341833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399019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004830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8621739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1276824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5467569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724181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E5E5E5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86334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70918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768572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236548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836931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1583169">
                                                                                                                          <w:marLeft w:val="15"/>
                                                                                                                          <w:marRight w:val="15"/>
                                                                                                                          <w:marTop w:val="15"/>
                                                                                                                          <w:marBottom w:val="15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71355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375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94907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4666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1990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32650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08486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0256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5806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1526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36" w:space="0" w:color="FFFFFF"/>
                                                                                            <w:left w:val="single" w:sz="36" w:space="0" w:color="FFFFFF"/>
                                                                                            <w:bottom w:val="single" w:sz="36" w:space="0" w:color="FFFFFF"/>
                                                                                            <w:right w:val="single" w:sz="36" w:space="0" w:color="FFFFFF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3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0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13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6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49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845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929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483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032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584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020808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4326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9857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577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8974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4768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7245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77500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8785385">
                                                                                  <w:marLeft w:val="0"/>
                                                                                  <w:marRight w:val="15"/>
                                                                                  <w:marTop w:val="180"/>
                                                                                  <w:marBottom w:val="13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7774328">
                                                                                      <w:marLeft w:val="0"/>
                                                                                      <w:marRight w:val="19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09681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92773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24837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71322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6859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20334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891348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87749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64983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71945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91470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3739228">
                                                                                                              <w:marLeft w:val="0"/>
                                                                                                              <w:marRight w:val="4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254439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4" w:color="D8D8D8"/>
                                                                                                            <w:left w:val="single" w:sz="2" w:space="0" w:color="D8D8D8"/>
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<w:right w:val="single" w:sz="2" w:space="0" w:color="D8D8D8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86468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51880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39908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730978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667379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94356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1537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621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45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9112328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882080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24638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132762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4612670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848801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670002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894426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2220022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553220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059192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872495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9752902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26581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55811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522193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3760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321951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441625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199416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225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205627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05"/>
                                                                                                                          <w:marBottom w:val="10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336522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12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855633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24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576250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027051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24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568575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105928738">
                                                                                                                          <w:marLeft w:val="-24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208462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463232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67480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568108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1836313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0919128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4469905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3465925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264453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047182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360095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0200998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2715977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77636857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2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42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78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21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999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082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065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888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23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8937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4351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158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8213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56171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6055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0981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9671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59682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4406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556349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74037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10945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0518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35532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12678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8449065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501674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35824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54429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897760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9358709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766523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970952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084542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12757784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12858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334006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005960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650470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085642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138178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8614264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897051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088855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685770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655004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707147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0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73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73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31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8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42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589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8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29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278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020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02376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9211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8216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7012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6626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4080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9181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5566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2745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4873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171507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41039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45602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56080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34762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93120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30604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501758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345253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9463768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648718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107709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370955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38451315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28521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2203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417194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295268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097029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05818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827003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50017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018327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61949303">
                                                                                                                              <w:marLeft w:val="120"/>
                                                                                                                              <w:marRight w:val="12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9515210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225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218037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05"/>
                                                                                                                      <w:marBottom w:val="10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479340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25007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24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605928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6616670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24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59584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86536094">
                                                                                                                      <w:marLeft w:val="-240"/>
                                                                                                                      <w:marRight w:val="12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034273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491113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455000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770312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102226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8427406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2644800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8829882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882707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614073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481427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478047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6402847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5357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Mirco</cp:lastModifiedBy>
  <cp:revision>2</cp:revision>
  <dcterms:created xsi:type="dcterms:W3CDTF">2016-07-14T10:00:00Z</dcterms:created>
  <dcterms:modified xsi:type="dcterms:W3CDTF">2016-07-14T10:00:00Z</dcterms:modified>
</cp:coreProperties>
</file>