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DE" w:rsidRDefault="00217FC2">
      <w:pPr>
        <w:rPr>
          <w:color w:val="FF0000"/>
        </w:rPr>
      </w:pPr>
      <w:r>
        <w:t>04</w:t>
      </w:r>
      <w:r w:rsidR="004325FC">
        <w:t xml:space="preserve">. 07.2015 - </w:t>
      </w:r>
      <w:r w:rsidR="004325FC">
        <w:rPr>
          <w:color w:val="FF0000"/>
        </w:rPr>
        <w:t>Firmato</w:t>
      </w:r>
      <w:r w:rsidR="004325FC" w:rsidRPr="004325FC">
        <w:rPr>
          <w:color w:val="FF0000"/>
        </w:rPr>
        <w:t xml:space="preserve"> il nuovo contratto d’appalto dei servizi della Residenza Protetta per il q</w:t>
      </w:r>
      <w:r w:rsidR="004325FC">
        <w:rPr>
          <w:color w:val="FF0000"/>
        </w:rPr>
        <w:t>u</w:t>
      </w:r>
      <w:r w:rsidR="004325FC" w:rsidRPr="004325FC">
        <w:rPr>
          <w:color w:val="FF0000"/>
        </w:rPr>
        <w:t>inquennio 2015-2020</w:t>
      </w:r>
      <w:r w:rsidR="004325FC">
        <w:rPr>
          <w:color w:val="FF0000"/>
        </w:rPr>
        <w:t>.</w:t>
      </w:r>
    </w:p>
    <w:p w:rsidR="004325FC" w:rsidRDefault="00274459">
      <w:r>
        <w:t xml:space="preserve">In data </w:t>
      </w:r>
      <w:r w:rsidR="00217FC2">
        <w:t xml:space="preserve"> 2 luglio </w:t>
      </w:r>
      <w:r w:rsidR="004325FC" w:rsidRPr="004325FC">
        <w:t>2015</w:t>
      </w:r>
      <w:r w:rsidR="004325FC">
        <w:t xml:space="preserve"> </w:t>
      </w:r>
      <w:r w:rsidR="004325FC" w:rsidRPr="00433A6E">
        <w:rPr>
          <w:b/>
        </w:rPr>
        <w:t>è stato stipulato</w:t>
      </w:r>
      <w:r w:rsidR="000A2136">
        <w:rPr>
          <w:b/>
        </w:rPr>
        <w:t>,</w:t>
      </w:r>
      <w:r w:rsidR="00217FC2">
        <w:rPr>
          <w:b/>
        </w:rPr>
        <w:t xml:space="preserve"> per scrittura privata autenticata</w:t>
      </w:r>
      <w:r w:rsidR="000A2136">
        <w:rPr>
          <w:b/>
        </w:rPr>
        <w:t>,</w:t>
      </w:r>
      <w:r w:rsidR="004325FC" w:rsidRPr="00433A6E">
        <w:rPr>
          <w:b/>
        </w:rPr>
        <w:t xml:space="preserve"> il nuovo contratto d’appalto per la </w:t>
      </w:r>
      <w:r w:rsidR="000B17AA">
        <w:rPr>
          <w:b/>
        </w:rPr>
        <w:t>prestazione</w:t>
      </w:r>
      <w:r w:rsidR="004325FC" w:rsidRPr="00433A6E">
        <w:rPr>
          <w:b/>
        </w:rPr>
        <w:t xml:space="preserve"> dei servizi</w:t>
      </w:r>
      <w:r w:rsidR="000B17AA">
        <w:rPr>
          <w:b/>
        </w:rPr>
        <w:t xml:space="preserve"> relativi alla gestione</w:t>
      </w:r>
      <w:r w:rsidR="004325FC" w:rsidRPr="00433A6E">
        <w:rPr>
          <w:b/>
        </w:rPr>
        <w:t xml:space="preserve"> della Residenza Protetta </w:t>
      </w:r>
      <w:proofErr w:type="spellStart"/>
      <w:r w:rsidR="004325FC" w:rsidRPr="00433A6E">
        <w:rPr>
          <w:b/>
        </w:rPr>
        <w:t>Veralli</w:t>
      </w:r>
      <w:proofErr w:type="spellEnd"/>
      <w:r w:rsidR="004325FC" w:rsidRPr="00433A6E">
        <w:rPr>
          <w:b/>
        </w:rPr>
        <w:t xml:space="preserve"> Cortesi</w:t>
      </w:r>
      <w:r>
        <w:rPr>
          <w:b/>
        </w:rPr>
        <w:t xml:space="preserve"> specificati nel contratto stesso e nella convenzione vigente con l’l’Azienda USL Umbria 1</w:t>
      </w:r>
      <w:r w:rsidR="00433A6E" w:rsidRPr="00433A6E">
        <w:rPr>
          <w:b/>
        </w:rPr>
        <w:t xml:space="preserve">, </w:t>
      </w:r>
      <w:r w:rsidRPr="00274459">
        <w:t>dopo che è</w:t>
      </w:r>
      <w:r w:rsidR="004325FC" w:rsidRPr="00274459">
        <w:t xml:space="preserve"> </w:t>
      </w:r>
      <w:r w:rsidR="004325FC">
        <w:t xml:space="preserve">divenuta  efficace l’aggiudicazione definitiva </w:t>
      </w:r>
      <w:r w:rsidR="00484524">
        <w:t xml:space="preserve"> della gara</w:t>
      </w:r>
      <w:r w:rsidR="00C92EC6">
        <w:t xml:space="preserve"> </w:t>
      </w:r>
      <w:r w:rsidR="001B1AFE">
        <w:t xml:space="preserve"> </w:t>
      </w:r>
      <w:r w:rsidR="004325FC">
        <w:t xml:space="preserve">con l’ultimazione delle verifiche del possesso </w:t>
      </w:r>
      <w:r w:rsidR="001B1AFE">
        <w:t>dei requisiti autocertificati</w:t>
      </w:r>
      <w:r>
        <w:t xml:space="preserve"> ed è </w:t>
      </w:r>
      <w:r w:rsidR="00433A6E">
        <w:t>anche decorso il termine per eventuali ricorsi</w:t>
      </w:r>
      <w:r w:rsidR="004325FC">
        <w:t>.</w:t>
      </w:r>
    </w:p>
    <w:p w:rsidR="001B1AFE" w:rsidRDefault="001B1AFE">
      <w:r>
        <w:t xml:space="preserve">Dal </w:t>
      </w:r>
      <w:r w:rsidR="00217FC2">
        <w:t>corrente mese è,</w:t>
      </w:r>
      <w:r>
        <w:t xml:space="preserve"> quindi</w:t>
      </w:r>
      <w:r w:rsidR="00217FC2">
        <w:t>,</w:t>
      </w:r>
      <w:r>
        <w:t xml:space="preserve"> cessata la gestione in proroga dei servizi </w:t>
      </w:r>
      <w:r w:rsidR="00217FC2">
        <w:t xml:space="preserve">conseguente </w:t>
      </w:r>
      <w:r>
        <w:t xml:space="preserve">all’annullamento giurisdizionale del precedente bando di gara del 2013 </w:t>
      </w:r>
      <w:r w:rsidRPr="00433A6E">
        <w:rPr>
          <w:b/>
        </w:rPr>
        <w:t>ed è iniziata la gestione</w:t>
      </w:r>
      <w:r w:rsidR="00433A6E">
        <w:rPr>
          <w:b/>
        </w:rPr>
        <w:t xml:space="preserve"> </w:t>
      </w:r>
      <w:r w:rsidR="00274459">
        <w:rPr>
          <w:b/>
        </w:rPr>
        <w:t xml:space="preserve">a regime </w:t>
      </w:r>
      <w:r w:rsidR="00433A6E">
        <w:rPr>
          <w:b/>
        </w:rPr>
        <w:t>dei servizi della Residenza  P</w:t>
      </w:r>
      <w:r w:rsidRPr="00433A6E">
        <w:rPr>
          <w:b/>
        </w:rPr>
        <w:t>rotetta accreditata</w:t>
      </w:r>
      <w:r w:rsidR="009E0B45" w:rsidRPr="00433A6E">
        <w:rPr>
          <w:b/>
        </w:rPr>
        <w:t xml:space="preserve"> dal</w:t>
      </w:r>
      <w:r w:rsidRPr="00433A6E">
        <w:rPr>
          <w:b/>
        </w:rPr>
        <w:t>la Regione</w:t>
      </w:r>
      <w:r w:rsidR="00217FC2">
        <w:rPr>
          <w:b/>
        </w:rPr>
        <w:t xml:space="preserve"> Umbria </w:t>
      </w:r>
      <w:r w:rsidRPr="00433A6E">
        <w:rPr>
          <w:b/>
        </w:rPr>
        <w:t xml:space="preserve">per 75 posti  letto </w:t>
      </w:r>
      <w:r>
        <w:t>per anziani non autosufficienti, di cu</w:t>
      </w:r>
      <w:r w:rsidR="00274459">
        <w:t>i fino a 64 convenzionati con l ‘</w:t>
      </w:r>
      <w:r>
        <w:t>Azienda USL.</w:t>
      </w:r>
    </w:p>
    <w:p w:rsidR="00484524" w:rsidRDefault="00484524">
      <w:r>
        <w:t xml:space="preserve">Sarà ancora la </w:t>
      </w:r>
      <w:r w:rsidR="00217FC2">
        <w:rPr>
          <w:b/>
        </w:rPr>
        <w:t>Cooperativa s</w:t>
      </w:r>
      <w:r w:rsidRPr="00217FC2">
        <w:rPr>
          <w:b/>
        </w:rPr>
        <w:t>ociale Polis di Perugia</w:t>
      </w:r>
      <w:r w:rsidRPr="00433A6E">
        <w:t xml:space="preserve">, </w:t>
      </w:r>
      <w:r w:rsidR="00274459">
        <w:t xml:space="preserve">quale </w:t>
      </w:r>
      <w:r w:rsidRPr="00433A6E">
        <w:t>vincitrice della gara europea ad ev</w:t>
      </w:r>
      <w:r w:rsidR="00C92EC6">
        <w:t>idenza pubblica, a gestire</w:t>
      </w:r>
      <w:r w:rsidRPr="00433A6E">
        <w:t xml:space="preserve"> i servizi della struttura residenziale</w:t>
      </w:r>
      <w:r w:rsidR="00274459">
        <w:rPr>
          <w:b/>
        </w:rPr>
        <w:t xml:space="preserve"> per i prossimi </w:t>
      </w:r>
      <w:r w:rsidRPr="00433A6E">
        <w:rPr>
          <w:b/>
        </w:rPr>
        <w:t>5 anni fino al 30 giugno 2020</w:t>
      </w:r>
      <w:r w:rsidR="00433A6E" w:rsidRPr="00433A6E">
        <w:rPr>
          <w:b/>
        </w:rPr>
        <w:t>,</w:t>
      </w:r>
      <w:r>
        <w:t xml:space="preserve"> </w:t>
      </w:r>
      <w:r w:rsidR="00274459">
        <w:t xml:space="preserve">a fronte di un </w:t>
      </w:r>
      <w:r>
        <w:t xml:space="preserve"> corrispettivo annuo di € 1.529</w:t>
      </w:r>
      <w:r w:rsidR="00433A6E">
        <w:t>.</w:t>
      </w:r>
      <w:r>
        <w:t xml:space="preserve">330,00, al netto del ribasso offerto del 5,01%, oltre € 22.000.00 per oneri della sicurezza non soggetti a ribasso e così </w:t>
      </w:r>
      <w:r w:rsidRPr="00433A6E">
        <w:rPr>
          <w:b/>
        </w:rPr>
        <w:t>per un tot</w:t>
      </w:r>
      <w:r w:rsidR="00964B4D">
        <w:rPr>
          <w:b/>
        </w:rPr>
        <w:t>ale annuo</w:t>
      </w:r>
      <w:r w:rsidRPr="00433A6E">
        <w:rPr>
          <w:b/>
        </w:rPr>
        <w:t xml:space="preserve"> di</w:t>
      </w:r>
      <w:r w:rsidR="00433A6E" w:rsidRPr="00433A6E">
        <w:rPr>
          <w:b/>
        </w:rPr>
        <w:t xml:space="preserve"> </w:t>
      </w:r>
      <w:r w:rsidRPr="00433A6E">
        <w:rPr>
          <w:b/>
        </w:rPr>
        <w:t>€</w:t>
      </w:r>
      <w:r w:rsidR="00433A6E" w:rsidRPr="00433A6E">
        <w:rPr>
          <w:b/>
        </w:rPr>
        <w:t xml:space="preserve"> </w:t>
      </w:r>
      <w:r w:rsidRPr="00433A6E">
        <w:rPr>
          <w:b/>
        </w:rPr>
        <w:t>1.551.339,00, oltre IVA di legge</w:t>
      </w:r>
      <w:r w:rsidR="00274459">
        <w:t xml:space="preserve">, </w:t>
      </w:r>
      <w:r w:rsidR="00DB2D5D">
        <w:t>alle condizioni previste dal nuovo bando di gara, capitolato speciale e schema di contratto d’appalto.</w:t>
      </w:r>
    </w:p>
    <w:p w:rsidR="00F478C8" w:rsidRDefault="00DB2D5D" w:rsidP="00986A05">
      <w:pPr>
        <w:pStyle w:val="Nessunaspaziatura"/>
      </w:pPr>
      <w:r>
        <w:t>L’</w:t>
      </w:r>
      <w:r w:rsidR="00DC471E">
        <w:t xml:space="preserve"> importante </w:t>
      </w:r>
      <w:r>
        <w:t>obiettivo</w:t>
      </w:r>
      <w:r w:rsidR="00964B4D">
        <w:t xml:space="preserve"> è stato</w:t>
      </w:r>
      <w:r>
        <w:t xml:space="preserve"> raggiunto</w:t>
      </w:r>
      <w:r w:rsidR="00B86840">
        <w:t xml:space="preserve"> in un quadro di prevista compatibilità </w:t>
      </w:r>
      <w:r w:rsidR="002E7509">
        <w:t>economico-finanziaria</w:t>
      </w:r>
      <w:r w:rsidRPr="002E7509">
        <w:t xml:space="preserve"> </w:t>
      </w:r>
      <w:r w:rsidR="00BF2786">
        <w:t xml:space="preserve"> e comporta</w:t>
      </w:r>
      <w:r w:rsidR="00F478C8">
        <w:t xml:space="preserve"> quanto meno</w:t>
      </w:r>
      <w:r w:rsidR="00610127">
        <w:t xml:space="preserve"> </w:t>
      </w:r>
      <w:r w:rsidR="00500001">
        <w:rPr>
          <w:b/>
        </w:rPr>
        <w:t>il consolidamento</w:t>
      </w:r>
      <w:r w:rsidRPr="002E7509">
        <w:t>, nel medio periodo,</w:t>
      </w:r>
      <w:r w:rsidR="00610127">
        <w:rPr>
          <w:b/>
        </w:rPr>
        <w:t xml:space="preserve"> della </w:t>
      </w:r>
      <w:r w:rsidR="001029C4">
        <w:rPr>
          <w:b/>
        </w:rPr>
        <w:t xml:space="preserve"> produzione ed  erogazione</w:t>
      </w:r>
      <w:r w:rsidRPr="00D25951">
        <w:rPr>
          <w:b/>
        </w:rPr>
        <w:t xml:space="preserve">  del più importante servizio pubblico socio sanitario residenziale</w:t>
      </w:r>
      <w:r w:rsidR="00C31EAA">
        <w:rPr>
          <w:b/>
        </w:rPr>
        <w:t xml:space="preserve"> per anziani a ciclo continuativo</w:t>
      </w:r>
      <w:r w:rsidR="00920585">
        <w:rPr>
          <w:b/>
        </w:rPr>
        <w:t xml:space="preserve"> 24 h</w:t>
      </w:r>
      <w:r w:rsidRPr="00D25951">
        <w:rPr>
          <w:b/>
        </w:rPr>
        <w:t xml:space="preserve"> </w:t>
      </w:r>
      <w:r w:rsidR="005500DE" w:rsidRPr="005500DE">
        <w:t>esistente</w:t>
      </w:r>
      <w:r w:rsidR="00217FC2">
        <w:t xml:space="preserve"> </w:t>
      </w:r>
      <w:r w:rsidR="00920585">
        <w:t>sul</w:t>
      </w:r>
      <w:r w:rsidR="005500DE" w:rsidRPr="005500DE">
        <w:t xml:space="preserve"> territorio della città di</w:t>
      </w:r>
      <w:r>
        <w:t xml:space="preserve"> Todi e</w:t>
      </w:r>
      <w:r w:rsidR="00920585">
        <w:t xml:space="preserve"> de</w:t>
      </w:r>
      <w:r>
        <w:t>ll’intera Media Valle del Tevere</w:t>
      </w:r>
      <w:r w:rsidR="00F478C8">
        <w:t>,</w:t>
      </w:r>
      <w:r w:rsidR="002E7509">
        <w:t xml:space="preserve"> </w:t>
      </w:r>
      <w:r w:rsidR="00610127" w:rsidRPr="005500DE">
        <w:rPr>
          <w:b/>
        </w:rPr>
        <w:t>l’</w:t>
      </w:r>
      <w:r w:rsidR="00093B6B" w:rsidRPr="005500DE">
        <w:rPr>
          <w:b/>
        </w:rPr>
        <w:t>occupazione</w:t>
      </w:r>
      <w:r w:rsidR="005500DE" w:rsidRPr="005500DE">
        <w:rPr>
          <w:b/>
        </w:rPr>
        <w:t xml:space="preserve"> di</w:t>
      </w:r>
      <w:r w:rsidR="00093B6B" w:rsidRPr="005500DE">
        <w:rPr>
          <w:b/>
        </w:rPr>
        <w:t xml:space="preserve"> un numero consistente di</w:t>
      </w:r>
      <w:r w:rsidR="005500DE">
        <w:rPr>
          <w:b/>
        </w:rPr>
        <w:t xml:space="preserve"> operatori</w:t>
      </w:r>
      <w:r w:rsidR="00093B6B">
        <w:t>, complessivamente</w:t>
      </w:r>
      <w:r w:rsidR="00C92EC6">
        <w:t xml:space="preserve"> oltre 50</w:t>
      </w:r>
      <w:r w:rsidR="00920585">
        <w:t xml:space="preserve">, </w:t>
      </w:r>
      <w:r w:rsidR="00C92EC6">
        <w:t>e</w:t>
      </w:r>
      <w:r w:rsidR="00BF2786">
        <w:t>d anche</w:t>
      </w:r>
      <w:r w:rsidR="00DD47D8">
        <w:t xml:space="preserve"> </w:t>
      </w:r>
      <w:r w:rsidR="00DC471E" w:rsidRPr="00DD47D8">
        <w:rPr>
          <w:b/>
        </w:rPr>
        <w:t xml:space="preserve"> effetti</w:t>
      </w:r>
      <w:r w:rsidR="001029C4" w:rsidRPr="00DD47D8">
        <w:rPr>
          <w:b/>
        </w:rPr>
        <w:t xml:space="preserve"> </w:t>
      </w:r>
      <w:r w:rsidR="00920585">
        <w:rPr>
          <w:b/>
        </w:rPr>
        <w:t>indotti positivi</w:t>
      </w:r>
      <w:r w:rsidR="001029C4" w:rsidRPr="005500DE">
        <w:rPr>
          <w:b/>
        </w:rPr>
        <w:t xml:space="preserve"> sull’economia locale</w:t>
      </w:r>
      <w:r w:rsidR="00BF2786">
        <w:t>.</w:t>
      </w:r>
      <w:r w:rsidR="00F478C8">
        <w:t xml:space="preserve"> </w:t>
      </w:r>
    </w:p>
    <w:p w:rsidR="00DC471E" w:rsidRDefault="00DC471E" w:rsidP="00986A05">
      <w:pPr>
        <w:pStyle w:val="Nessunaspaziatura"/>
      </w:pPr>
    </w:p>
    <w:p w:rsidR="00217FC2" w:rsidRDefault="00BF2786" w:rsidP="00986A05">
      <w:pPr>
        <w:pStyle w:val="Nessunaspaziatura"/>
      </w:pPr>
      <w:r>
        <w:t>Dalle condizioni contrattuali, con</w:t>
      </w:r>
      <w:r w:rsidR="005500DE">
        <w:t xml:space="preserve"> particolare</w:t>
      </w:r>
      <w:r>
        <w:t xml:space="preserve"> riferimento  all’offerta progettuale</w:t>
      </w:r>
      <w:r w:rsidR="005500DE">
        <w:t xml:space="preserve"> tecnica presentata in sede di gara e va</w:t>
      </w:r>
      <w:r>
        <w:t>lutata</w:t>
      </w:r>
      <w:r w:rsidR="00B57990">
        <w:t xml:space="preserve"> dalla Commissione giudicatrice</w:t>
      </w:r>
      <w:r>
        <w:t xml:space="preserve"> come la migliore, </w:t>
      </w:r>
      <w:r w:rsidR="00920585">
        <w:t>è lecito</w:t>
      </w:r>
      <w:r w:rsidR="00500001">
        <w:t xml:space="preserve"> attend</w:t>
      </w:r>
      <w:r w:rsidR="00920585">
        <w:t>ersi</w:t>
      </w:r>
      <w:r w:rsidR="00500001">
        <w:t>,</w:t>
      </w:r>
      <w:r w:rsidR="00F478C8">
        <w:t xml:space="preserve"> inoltre</w:t>
      </w:r>
      <w:r w:rsidR="00610127">
        <w:t>,</w:t>
      </w:r>
      <w:r w:rsidR="00500001">
        <w:t xml:space="preserve"> </w:t>
      </w:r>
      <w:r w:rsidR="00DC471E">
        <w:t xml:space="preserve"> </w:t>
      </w:r>
      <w:r w:rsidR="00F478C8" w:rsidRPr="00F478C8">
        <w:rPr>
          <w:b/>
        </w:rPr>
        <w:t>un effettivo</w:t>
      </w:r>
      <w:r w:rsidR="00093B6B">
        <w:t xml:space="preserve"> </w:t>
      </w:r>
      <w:r w:rsidR="00F478C8" w:rsidRPr="00F478C8">
        <w:rPr>
          <w:b/>
        </w:rPr>
        <w:t>m</w:t>
      </w:r>
      <w:r w:rsidR="00093B6B" w:rsidRPr="00F478C8">
        <w:rPr>
          <w:b/>
        </w:rPr>
        <w:t>i</w:t>
      </w:r>
      <w:r w:rsidR="00093B6B" w:rsidRPr="00D25951">
        <w:rPr>
          <w:b/>
        </w:rPr>
        <w:t>glioramento  continuo</w:t>
      </w:r>
      <w:r w:rsidR="00B57990">
        <w:rPr>
          <w:b/>
        </w:rPr>
        <w:t xml:space="preserve"> </w:t>
      </w:r>
      <w:r w:rsidR="00F32B7F">
        <w:t xml:space="preserve"> </w:t>
      </w:r>
      <w:r w:rsidR="00986A05" w:rsidRPr="00D25951">
        <w:rPr>
          <w:b/>
        </w:rPr>
        <w:t>della qualità delle</w:t>
      </w:r>
      <w:r w:rsidR="009F3E88" w:rsidRPr="00D25951">
        <w:rPr>
          <w:b/>
        </w:rPr>
        <w:t xml:space="preserve"> </w:t>
      </w:r>
      <w:r w:rsidR="00986A05" w:rsidRPr="00D25951">
        <w:rPr>
          <w:b/>
        </w:rPr>
        <w:t xml:space="preserve">prestazioni </w:t>
      </w:r>
      <w:r w:rsidR="00F32B7F" w:rsidRPr="00D25951">
        <w:rPr>
          <w:b/>
        </w:rPr>
        <w:t>a</w:t>
      </w:r>
      <w:r w:rsidR="00986A05" w:rsidRPr="00D25951">
        <w:rPr>
          <w:b/>
        </w:rPr>
        <w:t>ssistenziali</w:t>
      </w:r>
      <w:r w:rsidR="00920585">
        <w:rPr>
          <w:b/>
        </w:rPr>
        <w:t xml:space="preserve"> e di </w:t>
      </w:r>
      <w:r w:rsidR="00B57990">
        <w:rPr>
          <w:b/>
        </w:rPr>
        <w:t>umanizzazione del servizio</w:t>
      </w:r>
      <w:r w:rsidR="006C375F">
        <w:rPr>
          <w:b/>
        </w:rPr>
        <w:t xml:space="preserve">, </w:t>
      </w:r>
      <w:proofErr w:type="spellStart"/>
      <w:r w:rsidR="006C375F">
        <w:rPr>
          <w:b/>
        </w:rPr>
        <w:t>nonchè</w:t>
      </w:r>
      <w:proofErr w:type="spellEnd"/>
      <w:r w:rsidR="00B57990">
        <w:rPr>
          <w:b/>
        </w:rPr>
        <w:t>,</w:t>
      </w:r>
      <w:r w:rsidR="002E7509">
        <w:rPr>
          <w:b/>
        </w:rPr>
        <w:t xml:space="preserve"> </w:t>
      </w:r>
      <w:r w:rsidR="00986A05" w:rsidRPr="00D25951">
        <w:rPr>
          <w:b/>
        </w:rPr>
        <w:t>di riflesso</w:t>
      </w:r>
      <w:r w:rsidR="002E7509">
        <w:rPr>
          <w:b/>
        </w:rPr>
        <w:t xml:space="preserve">, </w:t>
      </w:r>
      <w:r w:rsidR="009F3E88" w:rsidRPr="00D25951">
        <w:rPr>
          <w:b/>
        </w:rPr>
        <w:t xml:space="preserve">della qualità della </w:t>
      </w:r>
      <w:r w:rsidR="009F3E88" w:rsidRPr="00F478C8">
        <w:rPr>
          <w:b/>
        </w:rPr>
        <w:t>vita</w:t>
      </w:r>
      <w:r w:rsidR="00093B6B" w:rsidRPr="00F478C8">
        <w:rPr>
          <w:b/>
        </w:rPr>
        <w:t xml:space="preserve"> </w:t>
      </w:r>
      <w:r w:rsidR="00F478C8" w:rsidRPr="00F478C8">
        <w:rPr>
          <w:b/>
        </w:rPr>
        <w:t>degli ospiti della Residenza</w:t>
      </w:r>
      <w:r w:rsidR="00F478C8">
        <w:t xml:space="preserve"> e cioè di</w:t>
      </w:r>
      <w:r w:rsidR="00093B6B">
        <w:t xml:space="preserve"> un numero importante di</w:t>
      </w:r>
      <w:r w:rsidR="00B57990">
        <w:t xml:space="preserve"> </w:t>
      </w:r>
      <w:r w:rsidR="00B57990" w:rsidRPr="00B57990">
        <w:rPr>
          <w:b/>
        </w:rPr>
        <w:t>persone p</w:t>
      </w:r>
      <w:r w:rsidR="00986A05" w:rsidRPr="00B57990">
        <w:rPr>
          <w:b/>
        </w:rPr>
        <w:t>articolarmente fragili</w:t>
      </w:r>
      <w:r w:rsidR="00986A05">
        <w:t>,</w:t>
      </w:r>
      <w:r w:rsidR="009F3E88">
        <w:t xml:space="preserve"> bisognose di cura e di</w:t>
      </w:r>
      <w:r w:rsidR="00610127">
        <w:t xml:space="preserve"> diverse</w:t>
      </w:r>
      <w:r w:rsidR="009F3E88">
        <w:t xml:space="preserve"> altre attività volte</w:t>
      </w:r>
      <w:r w:rsidR="00B57990">
        <w:t xml:space="preserve"> anche</w:t>
      </w:r>
      <w:r w:rsidR="009F3E88">
        <w:t xml:space="preserve"> </w:t>
      </w:r>
      <w:r w:rsidR="009F3E88" w:rsidRPr="00B57990">
        <w:rPr>
          <w:b/>
        </w:rPr>
        <w:t>a mitigare il  rischio di emarginazione</w:t>
      </w:r>
      <w:r w:rsidR="00F32B7F">
        <w:t>, cui l’anziano purtroppo</w:t>
      </w:r>
      <w:r w:rsidR="001C2425">
        <w:t>,</w:t>
      </w:r>
      <w:r w:rsidR="00F32B7F">
        <w:t xml:space="preserve">  in epoca moderna</w:t>
      </w:r>
      <w:r w:rsidR="00986A05">
        <w:t>, appare</w:t>
      </w:r>
      <w:r w:rsidR="001C2425">
        <w:t xml:space="preserve"> sempre più </w:t>
      </w:r>
      <w:r w:rsidR="00F32B7F">
        <w:t>esposto</w:t>
      </w:r>
      <w:r w:rsidR="0037606C">
        <w:t xml:space="preserve"> a prescindere, tra l’altro, </w:t>
      </w:r>
      <w:r w:rsidR="001C2425">
        <w:t>dal</w:t>
      </w:r>
      <w:r w:rsidR="001029C4">
        <w:t>l’ambiente</w:t>
      </w:r>
      <w:r w:rsidR="005500DE">
        <w:t xml:space="preserve"> </w:t>
      </w:r>
      <w:r w:rsidR="001029C4">
        <w:t xml:space="preserve"> i</w:t>
      </w:r>
      <w:r w:rsidR="001C2425">
        <w:t>n cui</w:t>
      </w:r>
      <w:r w:rsidR="00986A05">
        <w:t xml:space="preserve"> sceglie</w:t>
      </w:r>
      <w:r w:rsidR="001029C4">
        <w:t xml:space="preserve"> o è  costretto a</w:t>
      </w:r>
      <w:r w:rsidR="00986A05">
        <w:t xml:space="preserve">i </w:t>
      </w:r>
      <w:r w:rsidR="001C2425">
        <w:t>vive</w:t>
      </w:r>
      <w:r w:rsidR="00986A05">
        <w:t>re</w:t>
      </w:r>
      <w:r w:rsidR="00093B6B">
        <w:t>.</w:t>
      </w:r>
    </w:p>
    <w:p w:rsidR="00217FC2" w:rsidRDefault="00217FC2" w:rsidP="00986A05">
      <w:pPr>
        <w:pStyle w:val="Nessunaspaziatura"/>
      </w:pPr>
    </w:p>
    <w:p w:rsidR="00DB2D5D" w:rsidRDefault="00B57990" w:rsidP="00986A05">
      <w:pPr>
        <w:pStyle w:val="Nessunaspaziatura"/>
      </w:pPr>
      <w:r>
        <w:t xml:space="preserve"> </w:t>
      </w:r>
      <w:r w:rsidR="00DC471E">
        <w:t>A tal fine il gestore, come previsto dal contratto</w:t>
      </w:r>
      <w:r w:rsidR="00E96340">
        <w:t xml:space="preserve"> e dal regolamento</w:t>
      </w:r>
      <w:r w:rsidR="00DC471E">
        <w:t>, dovrà anche consentire</w:t>
      </w:r>
      <w:r w:rsidR="00E96340">
        <w:t xml:space="preserve"> e favorire</w:t>
      </w:r>
      <w:r w:rsidR="00DC471E">
        <w:t xml:space="preserve"> </w:t>
      </w:r>
      <w:r w:rsidR="00DC471E" w:rsidRPr="00DD47D8">
        <w:rPr>
          <w:b/>
        </w:rPr>
        <w:t>la collaborazione fondamentale dei familiari degli ospiti</w:t>
      </w:r>
      <w:r w:rsidR="00920585">
        <w:rPr>
          <w:b/>
        </w:rPr>
        <w:t xml:space="preserve"> </w:t>
      </w:r>
      <w:r w:rsidR="00DC471E" w:rsidRPr="00DD47D8">
        <w:rPr>
          <w:b/>
        </w:rPr>
        <w:t xml:space="preserve"> e quella</w:t>
      </w:r>
      <w:r w:rsidR="00DD47D8">
        <w:rPr>
          <w:b/>
        </w:rPr>
        <w:t xml:space="preserve"> molto </w:t>
      </w:r>
      <w:r w:rsidR="00DC471E" w:rsidRPr="00DD47D8">
        <w:rPr>
          <w:b/>
        </w:rPr>
        <w:t xml:space="preserve">importante del Volontariato </w:t>
      </w:r>
      <w:r w:rsidR="00DC471E" w:rsidRPr="00C31EAA">
        <w:rPr>
          <w:b/>
        </w:rPr>
        <w:t>convenzionato</w:t>
      </w:r>
      <w:r w:rsidR="000C7642" w:rsidRPr="00C31EAA">
        <w:rPr>
          <w:b/>
        </w:rPr>
        <w:t xml:space="preserve"> ed anche di quello individuale accreditato</w:t>
      </w:r>
      <w:r w:rsidR="000C7642">
        <w:t>,</w:t>
      </w:r>
      <w:r w:rsidR="00DC471E">
        <w:t xml:space="preserve"> </w:t>
      </w:r>
      <w:r w:rsidR="00DD47D8">
        <w:t>per</w:t>
      </w:r>
      <w:r w:rsidR="000C7642">
        <w:t xml:space="preserve"> lo svolgimento di attività ed iniziative</w:t>
      </w:r>
      <w:r w:rsidR="00DD47D8">
        <w:t xml:space="preserve">  destinate</w:t>
      </w:r>
      <w:r>
        <w:t xml:space="preserve"> direttamente</w:t>
      </w:r>
      <w:r w:rsidR="00DD47D8">
        <w:t xml:space="preserve"> agli ospiti stessi.</w:t>
      </w:r>
    </w:p>
    <w:p w:rsidR="00DD47D8" w:rsidRDefault="00DD47D8" w:rsidP="00986A05">
      <w:pPr>
        <w:pStyle w:val="Nessunaspaziatura"/>
      </w:pPr>
    </w:p>
    <w:p w:rsidR="00DD47D8" w:rsidRDefault="00B57990" w:rsidP="00986A05">
      <w:pPr>
        <w:pStyle w:val="Nessunaspaziatura"/>
      </w:pPr>
      <w:r w:rsidRPr="0017165C">
        <w:rPr>
          <w:b/>
        </w:rPr>
        <w:t>L’Ente</w:t>
      </w:r>
      <w:r w:rsidR="00DD47D8" w:rsidRPr="0017165C">
        <w:rPr>
          <w:b/>
        </w:rPr>
        <w:t xml:space="preserve"> </w:t>
      </w:r>
      <w:r w:rsidR="0017165C" w:rsidRPr="0017165C">
        <w:rPr>
          <w:b/>
        </w:rPr>
        <w:t>eserciterà  la prescritta</w:t>
      </w:r>
      <w:r w:rsidR="00B136E4" w:rsidRPr="0017165C">
        <w:rPr>
          <w:b/>
        </w:rPr>
        <w:t xml:space="preserve">  vigilanza e controllo sul regolare</w:t>
      </w:r>
      <w:r w:rsidR="00DD47D8" w:rsidRPr="0017165C">
        <w:rPr>
          <w:b/>
        </w:rPr>
        <w:t xml:space="preserve"> svolgimen</w:t>
      </w:r>
      <w:r w:rsidR="0017165C" w:rsidRPr="0017165C">
        <w:rPr>
          <w:b/>
        </w:rPr>
        <w:t>to delle prestazioni</w:t>
      </w:r>
      <w:r w:rsidR="00B136E4">
        <w:t xml:space="preserve"> </w:t>
      </w:r>
      <w:r w:rsidR="00C31EAA">
        <w:t xml:space="preserve">in conformità ai documenti contrattuali  </w:t>
      </w:r>
      <w:r w:rsidR="00B136E4">
        <w:t xml:space="preserve">da parte del soggetto gestore </w:t>
      </w:r>
      <w:r w:rsidR="00DD47D8">
        <w:t>attraverso le figure</w:t>
      </w:r>
      <w:r w:rsidR="0017165C">
        <w:t xml:space="preserve"> appositamente</w:t>
      </w:r>
      <w:r w:rsidR="00E0311B">
        <w:t xml:space="preserve"> previste dalle norme vigenti</w:t>
      </w:r>
      <w:r w:rsidR="00DD47D8">
        <w:t xml:space="preserve">  e precisamente </w:t>
      </w:r>
      <w:r w:rsidR="00DD47D8" w:rsidRPr="0037606C">
        <w:rPr>
          <w:b/>
        </w:rPr>
        <w:t>il Responsabile Unico del Procedimento</w:t>
      </w:r>
      <w:r w:rsidR="000A2136">
        <w:rPr>
          <w:b/>
        </w:rPr>
        <w:t xml:space="preserve"> (RUP)</w:t>
      </w:r>
      <w:r w:rsidR="00DD47D8">
        <w:t xml:space="preserve"> </w:t>
      </w:r>
      <w:r w:rsidR="00B136E4">
        <w:t xml:space="preserve"> in tutte le sue fasi</w:t>
      </w:r>
      <w:r w:rsidR="0017165C">
        <w:t>,</w:t>
      </w:r>
      <w:r w:rsidR="00B136E4">
        <w:t xml:space="preserve"> </w:t>
      </w:r>
      <w:r w:rsidR="00DD47D8">
        <w:t>già nominato</w:t>
      </w:r>
      <w:r w:rsidR="0017165C">
        <w:t xml:space="preserve"> nella persona del Segretario e Responsabile del Servizio Amministrativo-Finanziario- Tecnico  dr. </w:t>
      </w:r>
      <w:proofErr w:type="spellStart"/>
      <w:r w:rsidR="0017165C">
        <w:t>Cerquaglia</w:t>
      </w:r>
      <w:proofErr w:type="spellEnd"/>
      <w:r w:rsidR="00DD47D8">
        <w:t xml:space="preserve"> e del </w:t>
      </w:r>
      <w:r w:rsidR="0037606C" w:rsidRPr="0037606C">
        <w:rPr>
          <w:b/>
        </w:rPr>
        <w:t>D</w:t>
      </w:r>
      <w:r w:rsidR="00DD47D8" w:rsidRPr="0037606C">
        <w:rPr>
          <w:b/>
        </w:rPr>
        <w:t>irettore dell’esecuzione del contratto</w:t>
      </w:r>
      <w:r w:rsidR="0037606C">
        <w:t xml:space="preserve">  che verrà nominato nella prossima seduta del Consiglio di Amministrazione</w:t>
      </w:r>
      <w:r w:rsidR="00162CB5">
        <w:t xml:space="preserve"> del giorno 8 luglio</w:t>
      </w:r>
      <w:r w:rsidR="0017165C">
        <w:t xml:space="preserve"> sempre all’interno della struttura organizzativa</w:t>
      </w:r>
      <w:r w:rsidR="000A2136">
        <w:t xml:space="preserve">, oltre che </w:t>
      </w:r>
      <w:r w:rsidR="00162CB5">
        <w:t xml:space="preserve">attraverso la figura del </w:t>
      </w:r>
      <w:r w:rsidR="006E637F" w:rsidRPr="006E637F">
        <w:rPr>
          <w:b/>
        </w:rPr>
        <w:t>Responsabile del</w:t>
      </w:r>
      <w:r w:rsidR="00162CB5">
        <w:rPr>
          <w:b/>
        </w:rPr>
        <w:t>la  Q</w:t>
      </w:r>
      <w:r w:rsidR="006E637F" w:rsidRPr="006E637F">
        <w:rPr>
          <w:b/>
        </w:rPr>
        <w:t>ualità</w:t>
      </w:r>
      <w:r w:rsidR="006C375F">
        <w:rPr>
          <w:b/>
        </w:rPr>
        <w:t xml:space="preserve"> </w:t>
      </w:r>
      <w:r w:rsidR="006C375F" w:rsidRPr="006C375F">
        <w:t>già</w:t>
      </w:r>
      <w:r w:rsidR="00162CB5">
        <w:rPr>
          <w:b/>
        </w:rPr>
        <w:t xml:space="preserve"> </w:t>
      </w:r>
      <w:r w:rsidR="006C375F">
        <w:t>affidata</w:t>
      </w:r>
      <w:r w:rsidR="006E637F">
        <w:t xml:space="preserve"> all’esterno</w:t>
      </w:r>
      <w:r w:rsidR="00162CB5">
        <w:t>, per mancanza di idonee e adeguate</w:t>
      </w:r>
      <w:r w:rsidR="000A2136">
        <w:t xml:space="preserve"> </w:t>
      </w:r>
      <w:r w:rsidR="00162CB5">
        <w:t>professionalità interne, con convenzione  del 10.05</w:t>
      </w:r>
      <w:r w:rsidR="000A2136">
        <w:t>.</w:t>
      </w:r>
      <w:r w:rsidR="00162CB5">
        <w:t>2013</w:t>
      </w:r>
      <w:r w:rsidR="000A2136">
        <w:t>, previa gara,</w:t>
      </w:r>
      <w:r w:rsidR="006E637F">
        <w:t xml:space="preserve"> alla dr.ssa Graziani</w:t>
      </w:r>
      <w:r w:rsidR="000A2136">
        <w:t xml:space="preserve"> dello S</w:t>
      </w:r>
      <w:r w:rsidR="00162CB5">
        <w:t xml:space="preserve">tudio Fenice  di Perugia, </w:t>
      </w:r>
      <w:r w:rsidR="00162CB5" w:rsidRPr="000A2136">
        <w:rPr>
          <w:b/>
        </w:rPr>
        <w:t>ai fini</w:t>
      </w:r>
      <w:r w:rsidR="00162CB5">
        <w:t xml:space="preserve"> </w:t>
      </w:r>
      <w:r w:rsidR="00162CB5" w:rsidRPr="000A2136">
        <w:rPr>
          <w:b/>
        </w:rPr>
        <w:t>del mantenimento dell’accreditamento istituzion</w:t>
      </w:r>
      <w:r w:rsidR="000A2136">
        <w:rPr>
          <w:b/>
        </w:rPr>
        <w:t>al</w:t>
      </w:r>
      <w:r w:rsidR="00162CB5" w:rsidRPr="000A2136">
        <w:rPr>
          <w:b/>
        </w:rPr>
        <w:t>e regionale della struttura residenziale</w:t>
      </w:r>
      <w:r w:rsidR="00EA78A8">
        <w:t>, con compiti , a titolo solo esemplificativo, di monitoraggio delle attività  svolte presso la Residenza, analisi periodica di non conformità, reclami, valutazione di  necessità di azioni correttive/preventive, e</w:t>
      </w:r>
      <w:r w:rsidR="000A2136">
        <w:t>secuzione di visite ispettive i</w:t>
      </w:r>
      <w:r w:rsidR="00EA78A8">
        <w:t xml:space="preserve">nterne, monitoraggio della </w:t>
      </w:r>
      <w:proofErr w:type="spellStart"/>
      <w:r w:rsidR="00EA78A8" w:rsidRPr="00C31EAA">
        <w:rPr>
          <w:i/>
        </w:rPr>
        <w:t>customer</w:t>
      </w:r>
      <w:proofErr w:type="spellEnd"/>
      <w:r w:rsidR="00EA78A8" w:rsidRPr="00C31EAA">
        <w:rPr>
          <w:i/>
        </w:rPr>
        <w:t xml:space="preserve"> </w:t>
      </w:r>
      <w:proofErr w:type="spellStart"/>
      <w:r w:rsidR="00EA78A8" w:rsidRPr="00C31EAA">
        <w:rPr>
          <w:i/>
        </w:rPr>
        <w:t>satisfaction</w:t>
      </w:r>
      <w:proofErr w:type="spellEnd"/>
      <w:r w:rsidR="00EA78A8">
        <w:t xml:space="preserve"> </w:t>
      </w:r>
      <w:r w:rsidR="00EA78A8">
        <w:lastRenderedPageBreak/>
        <w:t>, raccolta dati relativi a indicatori di prestazioni</w:t>
      </w:r>
      <w:r w:rsidR="000A2136">
        <w:t xml:space="preserve">  al fine di produrre report per la Direzione della struttura stessa.</w:t>
      </w:r>
      <w:r w:rsidR="00EA78A8">
        <w:t xml:space="preserve"> </w:t>
      </w:r>
    </w:p>
    <w:p w:rsidR="006E637F" w:rsidRPr="00E0311B" w:rsidRDefault="006E637F" w:rsidP="00986A05">
      <w:pPr>
        <w:pStyle w:val="Nessunaspaziatura"/>
        <w:rPr>
          <w:i/>
        </w:rPr>
      </w:pPr>
    </w:p>
    <w:p w:rsidR="006E637F" w:rsidRDefault="006E637F" w:rsidP="00986A05">
      <w:pPr>
        <w:pStyle w:val="Nessunaspaziatura"/>
      </w:pPr>
      <w:r>
        <w:t>Il Presidente Gentili</w:t>
      </w: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  <w:bookmarkStart w:id="0" w:name="_GoBack"/>
      <w:bookmarkEnd w:id="0"/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p w:rsidR="006E637F" w:rsidRDefault="006E637F" w:rsidP="00986A05">
      <w:pPr>
        <w:pStyle w:val="Nessunaspaziatura"/>
      </w:pPr>
    </w:p>
    <w:sectPr w:rsidR="006E637F" w:rsidSect="0077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C"/>
    <w:rsid w:val="00093B6B"/>
    <w:rsid w:val="000A2136"/>
    <w:rsid w:val="000B17AA"/>
    <w:rsid w:val="000C7642"/>
    <w:rsid w:val="001029C4"/>
    <w:rsid w:val="00162CB5"/>
    <w:rsid w:val="0017165C"/>
    <w:rsid w:val="001B1AFE"/>
    <w:rsid w:val="001C2425"/>
    <w:rsid w:val="00201171"/>
    <w:rsid w:val="00214B42"/>
    <w:rsid w:val="00217FC2"/>
    <w:rsid w:val="00252EAD"/>
    <w:rsid w:val="00274459"/>
    <w:rsid w:val="002E7509"/>
    <w:rsid w:val="0037606C"/>
    <w:rsid w:val="003B444C"/>
    <w:rsid w:val="004325FC"/>
    <w:rsid w:val="00433A6E"/>
    <w:rsid w:val="004366FA"/>
    <w:rsid w:val="00484524"/>
    <w:rsid w:val="00500001"/>
    <w:rsid w:val="00534176"/>
    <w:rsid w:val="005500DE"/>
    <w:rsid w:val="00595331"/>
    <w:rsid w:val="00607E07"/>
    <w:rsid w:val="00610127"/>
    <w:rsid w:val="006C375F"/>
    <w:rsid w:val="006E637F"/>
    <w:rsid w:val="007769DE"/>
    <w:rsid w:val="007B77BD"/>
    <w:rsid w:val="008634F6"/>
    <w:rsid w:val="00872A9F"/>
    <w:rsid w:val="00920585"/>
    <w:rsid w:val="00964B4D"/>
    <w:rsid w:val="00975B2F"/>
    <w:rsid w:val="00986A05"/>
    <w:rsid w:val="009E0B45"/>
    <w:rsid w:val="009F3E88"/>
    <w:rsid w:val="00A3194B"/>
    <w:rsid w:val="00A71BF1"/>
    <w:rsid w:val="00AD3EC5"/>
    <w:rsid w:val="00AD41CD"/>
    <w:rsid w:val="00B136E4"/>
    <w:rsid w:val="00B235A3"/>
    <w:rsid w:val="00B35330"/>
    <w:rsid w:val="00B57990"/>
    <w:rsid w:val="00B758CC"/>
    <w:rsid w:val="00B75B9C"/>
    <w:rsid w:val="00B86840"/>
    <w:rsid w:val="00BC0526"/>
    <w:rsid w:val="00BF2786"/>
    <w:rsid w:val="00C01E7C"/>
    <w:rsid w:val="00C0797B"/>
    <w:rsid w:val="00C31EAA"/>
    <w:rsid w:val="00C92EC6"/>
    <w:rsid w:val="00D25951"/>
    <w:rsid w:val="00DB2D5D"/>
    <w:rsid w:val="00DC471E"/>
    <w:rsid w:val="00DD47D8"/>
    <w:rsid w:val="00E0311B"/>
    <w:rsid w:val="00E96340"/>
    <w:rsid w:val="00EA2044"/>
    <w:rsid w:val="00EA78A8"/>
    <w:rsid w:val="00F10FD6"/>
    <w:rsid w:val="00F32B7F"/>
    <w:rsid w:val="00F478C8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6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EA57-D4C8-42C4-A544-6528FC4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Mirco</cp:lastModifiedBy>
  <cp:revision>2</cp:revision>
  <dcterms:created xsi:type="dcterms:W3CDTF">2015-07-04T05:48:00Z</dcterms:created>
  <dcterms:modified xsi:type="dcterms:W3CDTF">2015-07-04T05:48:00Z</dcterms:modified>
</cp:coreProperties>
</file>