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3F" w:rsidRDefault="00DB5757" w:rsidP="00F105DB">
      <w:pPr>
        <w:rPr>
          <w:color w:val="FF0000"/>
        </w:rPr>
      </w:pPr>
      <w:r>
        <w:t xml:space="preserve">03.09.2015 </w:t>
      </w:r>
      <w:r w:rsidRPr="00DB5757">
        <w:rPr>
          <w:color w:val="FF0000"/>
        </w:rPr>
        <w:t>- Consegnati  i lavori edili</w:t>
      </w:r>
      <w:r w:rsidR="00681279">
        <w:rPr>
          <w:color w:val="FF0000"/>
        </w:rPr>
        <w:t xml:space="preserve"> </w:t>
      </w:r>
      <w:r w:rsidR="005E69BD">
        <w:rPr>
          <w:color w:val="FF0000"/>
        </w:rPr>
        <w:t>relativi a</w:t>
      </w:r>
      <w:r w:rsidRPr="00DB5757">
        <w:rPr>
          <w:color w:val="FF0000"/>
        </w:rPr>
        <w:t>l</w:t>
      </w:r>
      <w:r w:rsidR="00DD1B23">
        <w:rPr>
          <w:color w:val="FF0000"/>
        </w:rPr>
        <w:t>la parte</w:t>
      </w:r>
      <w:r w:rsidR="001D7EF1">
        <w:rPr>
          <w:color w:val="FF0000"/>
        </w:rPr>
        <w:t xml:space="preserve"> di edificio</w:t>
      </w:r>
      <w:r w:rsidR="005E69BD">
        <w:rPr>
          <w:color w:val="FF0000"/>
        </w:rPr>
        <w:t xml:space="preserve"> posta</w:t>
      </w:r>
      <w:r w:rsidR="001D7EF1">
        <w:rPr>
          <w:color w:val="FF0000"/>
        </w:rPr>
        <w:t xml:space="preserve"> dietro la Chiesa </w:t>
      </w:r>
      <w:r w:rsidRPr="00DB5757">
        <w:rPr>
          <w:color w:val="FF0000"/>
        </w:rPr>
        <w:t xml:space="preserve"> di Cappuccini</w:t>
      </w:r>
      <w:r>
        <w:rPr>
          <w:color w:val="FF0000"/>
        </w:rPr>
        <w:t>.</w:t>
      </w:r>
    </w:p>
    <w:p w:rsidR="00912805" w:rsidRDefault="00DB5757" w:rsidP="00272ED7">
      <w:pPr>
        <w:jc w:val="both"/>
      </w:pPr>
      <w:r w:rsidRPr="00272ED7">
        <w:rPr>
          <w:b/>
          <w:color w:val="FF0000"/>
        </w:rPr>
        <w:t xml:space="preserve"> </w:t>
      </w:r>
      <w:r w:rsidRPr="00272ED7">
        <w:rPr>
          <w:b/>
        </w:rPr>
        <w:t>Con contratto stipulato in data</w:t>
      </w:r>
      <w:r w:rsidR="00E21979" w:rsidRPr="00272ED7">
        <w:rPr>
          <w:b/>
        </w:rPr>
        <w:t xml:space="preserve"> 1</w:t>
      </w:r>
      <w:r w:rsidR="001C42B7" w:rsidRPr="00272ED7">
        <w:rPr>
          <w:b/>
        </w:rPr>
        <w:t xml:space="preserve">° settembre </w:t>
      </w:r>
      <w:r w:rsidR="001C42B7" w:rsidRPr="00681279">
        <w:rPr>
          <w:b/>
        </w:rPr>
        <w:t xml:space="preserve">2015 </w:t>
      </w:r>
      <w:r w:rsidR="00912805">
        <w:rPr>
          <w:b/>
        </w:rPr>
        <w:t xml:space="preserve"> </w:t>
      </w:r>
      <w:proofErr w:type="spellStart"/>
      <w:r w:rsidR="00912805">
        <w:rPr>
          <w:b/>
        </w:rPr>
        <w:t>Veralli</w:t>
      </w:r>
      <w:proofErr w:type="spellEnd"/>
      <w:r w:rsidR="00912805">
        <w:rPr>
          <w:b/>
        </w:rPr>
        <w:t xml:space="preserve"> Cortesi ha appaltato</w:t>
      </w:r>
      <w:r w:rsidR="001C42B7" w:rsidRPr="00272ED7">
        <w:t xml:space="preserve"> i lavori</w:t>
      </w:r>
      <w:r w:rsidR="00E21979">
        <w:t xml:space="preserve"> di </w:t>
      </w:r>
      <w:r w:rsidR="001C42B7">
        <w:t>rifacim</w:t>
      </w:r>
      <w:r w:rsidR="001D7EF1">
        <w:t>ento della copertura della porzione</w:t>
      </w:r>
      <w:r w:rsidR="001C42B7">
        <w:t xml:space="preserve"> di edificio</w:t>
      </w:r>
      <w:r w:rsidR="00336545">
        <w:t xml:space="preserve"> posta </w:t>
      </w:r>
      <w:r w:rsidR="00E21979">
        <w:t xml:space="preserve">sul retro della </w:t>
      </w:r>
      <w:r w:rsidR="001C42B7">
        <w:t>C</w:t>
      </w:r>
      <w:r w:rsidR="00E21979">
        <w:t>hiesa</w:t>
      </w:r>
      <w:r w:rsidR="001C42B7">
        <w:t xml:space="preserve"> </w:t>
      </w:r>
      <w:r w:rsidR="00E21979">
        <w:t>e di sistemazione del</w:t>
      </w:r>
      <w:r w:rsidR="001D7EF1">
        <w:t xml:space="preserve"> </w:t>
      </w:r>
      <w:r w:rsidR="00E21979">
        <w:t>loc</w:t>
      </w:r>
      <w:r w:rsidR="001C42B7">
        <w:t>ale al piano ter</w:t>
      </w:r>
      <w:r w:rsidR="001D7EF1">
        <w:t>ra destinato a sede dell’</w:t>
      </w:r>
      <w:r w:rsidR="00DD1B23">
        <w:t xml:space="preserve"> </w:t>
      </w:r>
      <w:r w:rsidR="00E21979">
        <w:t xml:space="preserve">archivio riunificato dell’Ente </w:t>
      </w:r>
      <w:r w:rsidR="00E21979" w:rsidRPr="00272ED7">
        <w:rPr>
          <w:b/>
        </w:rPr>
        <w:t>all’impresa edile Parsi Silvio di Soriano del Cimino (VT)</w:t>
      </w:r>
      <w:r w:rsidR="00652B95" w:rsidRPr="00272ED7">
        <w:rPr>
          <w:b/>
        </w:rPr>
        <w:t>, vincitrice della</w:t>
      </w:r>
      <w:r w:rsidR="001C42B7" w:rsidRPr="00272ED7">
        <w:rPr>
          <w:b/>
        </w:rPr>
        <w:t xml:space="preserve"> </w:t>
      </w:r>
      <w:r w:rsidR="00652B95" w:rsidRPr="00272ED7">
        <w:rPr>
          <w:b/>
        </w:rPr>
        <w:t>gara,</w:t>
      </w:r>
      <w:r w:rsidR="00E21979" w:rsidRPr="00272ED7">
        <w:rPr>
          <w:b/>
        </w:rPr>
        <w:t xml:space="preserve">  per l’</w:t>
      </w:r>
      <w:r w:rsidR="00652B95" w:rsidRPr="00272ED7">
        <w:rPr>
          <w:b/>
        </w:rPr>
        <w:t>i</w:t>
      </w:r>
      <w:r w:rsidR="00E21979" w:rsidRPr="00272ED7">
        <w:rPr>
          <w:b/>
        </w:rPr>
        <w:t>mporto di € 100.251,48</w:t>
      </w:r>
      <w:r w:rsidR="00E21979">
        <w:t xml:space="preserve"> al netto del ribasso offerto, oltre </w:t>
      </w:r>
      <w:r w:rsidR="00912805">
        <w:t>IVA.</w:t>
      </w:r>
    </w:p>
    <w:p w:rsidR="00005A9C" w:rsidRDefault="00BF312E" w:rsidP="00272ED7">
      <w:pPr>
        <w:jc w:val="both"/>
      </w:pPr>
      <w:r>
        <w:t xml:space="preserve">Su autorizzazione del  </w:t>
      </w:r>
      <w:proofErr w:type="spellStart"/>
      <w:r>
        <w:t>R</w:t>
      </w:r>
      <w:r w:rsidR="00912805">
        <w:t>.</w:t>
      </w:r>
      <w:r>
        <w:t>U</w:t>
      </w:r>
      <w:r w:rsidR="00912805">
        <w:t>.</w:t>
      </w:r>
      <w:r>
        <w:t>P</w:t>
      </w:r>
      <w:r w:rsidR="00912805">
        <w:t>.</w:t>
      </w:r>
      <w:proofErr w:type="spellEnd"/>
      <w:r>
        <w:t xml:space="preserve"> geom. Rosati , c</w:t>
      </w:r>
      <w:r w:rsidR="00652B95">
        <w:t xml:space="preserve">on apposito </w:t>
      </w:r>
      <w:r w:rsidR="00652B95" w:rsidRPr="00272ED7">
        <w:rPr>
          <w:b/>
        </w:rPr>
        <w:t>verbale di consegna sottoscritto nella medesima data del 1° settembre</w:t>
      </w:r>
      <w:r w:rsidRPr="00272ED7">
        <w:rPr>
          <w:b/>
        </w:rPr>
        <w:t xml:space="preserve"> i </w:t>
      </w:r>
      <w:r w:rsidR="00DD1B23" w:rsidRPr="00272ED7">
        <w:rPr>
          <w:b/>
        </w:rPr>
        <w:t>lavori</w:t>
      </w:r>
      <w:r w:rsidR="001C42B7" w:rsidRPr="00272ED7">
        <w:rPr>
          <w:b/>
        </w:rPr>
        <w:t xml:space="preserve"> </w:t>
      </w:r>
      <w:r w:rsidR="00652B95" w:rsidRPr="00272ED7">
        <w:rPr>
          <w:b/>
        </w:rPr>
        <w:t xml:space="preserve">in questione sono stati formalmente consegnati all’impresa </w:t>
      </w:r>
      <w:r w:rsidRPr="00272ED7">
        <w:rPr>
          <w:b/>
        </w:rPr>
        <w:t xml:space="preserve">appaltatrice a cura del Direttore dei lavori Arch.  Marco </w:t>
      </w:r>
      <w:proofErr w:type="spellStart"/>
      <w:r w:rsidRPr="00272ED7">
        <w:rPr>
          <w:b/>
        </w:rPr>
        <w:t>Cintioli</w:t>
      </w:r>
      <w:proofErr w:type="spellEnd"/>
      <w:r w:rsidRPr="00272ED7">
        <w:rPr>
          <w:b/>
        </w:rPr>
        <w:t xml:space="preserve">, </w:t>
      </w:r>
      <w:r w:rsidRPr="00005A9C">
        <w:t>ad avvenuto sgombero</w:t>
      </w:r>
      <w:r w:rsidR="00912805" w:rsidRPr="00005A9C">
        <w:t xml:space="preserve"> da parte del</w:t>
      </w:r>
      <w:r w:rsidR="003C3C5F">
        <w:t>la</w:t>
      </w:r>
      <w:r w:rsidR="00912805" w:rsidRPr="00005A9C">
        <w:t xml:space="preserve"> </w:t>
      </w:r>
      <w:r w:rsidR="003C3C5F">
        <w:t>Coop. Polis</w:t>
      </w:r>
      <w:r w:rsidR="00912805" w:rsidRPr="00005A9C">
        <w:t xml:space="preserve"> </w:t>
      </w:r>
      <w:r w:rsidRPr="00005A9C">
        <w:t>del</w:t>
      </w:r>
      <w:r w:rsidR="00912805" w:rsidRPr="00005A9C">
        <w:t xml:space="preserve"> suddetto</w:t>
      </w:r>
      <w:r w:rsidR="001D7EF1" w:rsidRPr="00005A9C">
        <w:t xml:space="preserve"> locale</w:t>
      </w:r>
      <w:r w:rsidR="00681279" w:rsidRPr="00005A9C">
        <w:t xml:space="preserve"> al piano terra</w:t>
      </w:r>
      <w:r w:rsidR="00912805" w:rsidRPr="00005A9C">
        <w:t xml:space="preserve"> che</w:t>
      </w:r>
      <w:r w:rsidR="00230C27">
        <w:t>, tra l’altro,</w:t>
      </w:r>
      <w:r w:rsidR="00912805" w:rsidRPr="00005A9C">
        <w:t xml:space="preserve"> non risulta</w:t>
      </w:r>
      <w:r w:rsidR="00005A9C">
        <w:t xml:space="preserve"> essere</w:t>
      </w:r>
      <w:r w:rsidR="00230C27">
        <w:t xml:space="preserve"> vincolato alla Residenza P</w:t>
      </w:r>
      <w:r w:rsidR="00912805" w:rsidRPr="00005A9C">
        <w:t xml:space="preserve">rotetta in base alle planimetrie a suo tempo depositate presso l’Azienda Usl e la Regione e ad avvenuto trasloco dei beni </w:t>
      </w:r>
      <w:r w:rsidR="00005A9C" w:rsidRPr="00005A9C">
        <w:t>ivi depositati</w:t>
      </w:r>
      <w:r w:rsidR="00912805" w:rsidRPr="00005A9C">
        <w:t xml:space="preserve"> nel </w:t>
      </w:r>
      <w:r w:rsidR="00272ED7" w:rsidRPr="00005A9C">
        <w:t>locale</w:t>
      </w:r>
      <w:r w:rsidR="00912805" w:rsidRPr="00005A9C">
        <w:t xml:space="preserve"> invece vincolato</w:t>
      </w:r>
      <w:r w:rsidR="00230C27">
        <w:t xml:space="preserve"> alla R.P.</w:t>
      </w:r>
      <w:r w:rsidR="00005A9C" w:rsidRPr="00005A9C">
        <w:t xml:space="preserve"> e</w:t>
      </w:r>
      <w:r w:rsidR="00272ED7" w:rsidRPr="00005A9C">
        <w:t xml:space="preserve"> richiesto indietro all’Associazione CRI di Todi</w:t>
      </w:r>
      <w:r w:rsidR="003C3C5F">
        <w:t>,</w:t>
      </w:r>
      <w:r w:rsidR="00005A9C" w:rsidRPr="00005A9C">
        <w:t xml:space="preserve"> cui era stato impropriamente locato.</w:t>
      </w:r>
      <w:r w:rsidRPr="00005A9C">
        <w:t xml:space="preserve"> </w:t>
      </w:r>
    </w:p>
    <w:p w:rsidR="00B326E0" w:rsidRDefault="001C42B7" w:rsidP="00272ED7">
      <w:pPr>
        <w:jc w:val="both"/>
      </w:pPr>
      <w:r w:rsidRPr="00230C27">
        <w:rPr>
          <w:b/>
        </w:rPr>
        <w:t xml:space="preserve">I lavori </w:t>
      </w:r>
      <w:r w:rsidR="00005A9C" w:rsidRPr="00230C27">
        <w:rPr>
          <w:b/>
        </w:rPr>
        <w:t>appaltati</w:t>
      </w:r>
      <w:r w:rsidR="00005A9C">
        <w:t xml:space="preserve"> </w:t>
      </w:r>
      <w:r w:rsidRPr="005E69BD">
        <w:t>riguarda</w:t>
      </w:r>
      <w:r w:rsidR="001B591F" w:rsidRPr="005E69BD">
        <w:t>n</w:t>
      </w:r>
      <w:r w:rsidRPr="005E69BD">
        <w:t>o</w:t>
      </w:r>
      <w:r w:rsidR="00230C27">
        <w:t xml:space="preserve"> solo</w:t>
      </w:r>
      <w:r w:rsidR="00760257">
        <w:t xml:space="preserve"> parzialmente </w:t>
      </w:r>
      <w:r w:rsidR="00A15348">
        <w:t>una</w:t>
      </w:r>
      <w:r w:rsidR="003C3C5F">
        <w:t xml:space="preserve"> </w:t>
      </w:r>
      <w:r w:rsidR="00DD1B23" w:rsidRPr="005E69BD">
        <w:t>porzione</w:t>
      </w:r>
      <w:r w:rsidR="00A15348">
        <w:t xml:space="preserve"> dello stabile</w:t>
      </w:r>
      <w:r w:rsidR="001B591F" w:rsidRPr="005E69BD">
        <w:t xml:space="preserve"> di Cappuccini</w:t>
      </w:r>
      <w:r w:rsidR="003B7BAD" w:rsidRPr="005E69BD">
        <w:t xml:space="preserve"> ( </w:t>
      </w:r>
      <w:r w:rsidR="001D7EF1" w:rsidRPr="005E69BD">
        <w:t>ex convento</w:t>
      </w:r>
      <w:r w:rsidR="00005A9C">
        <w:t xml:space="preserve"> dei Frati Cappuccini dalla fine del XVI secolo fino al 1863</w:t>
      </w:r>
      <w:r w:rsidR="001D7EF1" w:rsidRPr="005E69BD">
        <w:t xml:space="preserve"> </w:t>
      </w:r>
      <w:r w:rsidR="00005A9C">
        <w:t xml:space="preserve"> e poi </w:t>
      </w:r>
      <w:r w:rsidR="003B7BAD" w:rsidRPr="005E69BD">
        <w:t>acquistato nel 1883 da Angelo  Cortesi</w:t>
      </w:r>
      <w:r w:rsidR="00760257">
        <w:t xml:space="preserve"> per adibirlo</w:t>
      </w:r>
      <w:r w:rsidR="00005A9C">
        <w:t xml:space="preserve"> in vita</w:t>
      </w:r>
      <w:r w:rsidR="00760257">
        <w:t xml:space="preserve">  a </w:t>
      </w:r>
      <w:r w:rsidR="00A15348">
        <w:t>sua “ villetta”</w:t>
      </w:r>
      <w:r w:rsidR="003B7BAD" w:rsidRPr="005E69BD">
        <w:t>)</w:t>
      </w:r>
      <w:r w:rsidR="00760257">
        <w:t xml:space="preserve"> che non è stata</w:t>
      </w:r>
      <w:r w:rsidR="001B591F" w:rsidRPr="005E69BD">
        <w:t xml:space="preserve"> interessata </w:t>
      </w:r>
      <w:r w:rsidRPr="005E69BD">
        <w:t>dai</w:t>
      </w:r>
      <w:r w:rsidR="001B591F" w:rsidRPr="005E69BD">
        <w:t xml:space="preserve"> </w:t>
      </w:r>
      <w:r w:rsidRPr="005E69BD">
        <w:t xml:space="preserve">lavori di </w:t>
      </w:r>
      <w:r w:rsidR="00D5022B" w:rsidRPr="005E69BD">
        <w:t xml:space="preserve">ristrutturazione </w:t>
      </w:r>
      <w:r w:rsidR="001D7EF1" w:rsidRPr="005E69BD">
        <w:t>e adeguamento</w:t>
      </w:r>
      <w:r w:rsidR="001B591F" w:rsidRPr="005E69BD">
        <w:t xml:space="preserve"> </w:t>
      </w:r>
      <w:r w:rsidRPr="005E69BD">
        <w:t>della</w:t>
      </w:r>
      <w:r w:rsidR="001B591F" w:rsidRPr="005E69BD">
        <w:t xml:space="preserve"> struttura esistente</w:t>
      </w:r>
      <w:r w:rsidRPr="005E69BD">
        <w:t xml:space="preserve"> </w:t>
      </w:r>
      <w:r w:rsidR="001B591F" w:rsidRPr="005E69BD">
        <w:t>e</w:t>
      </w:r>
      <w:r w:rsidR="001B591F">
        <w:t>ffettuati negli anni 2008-2011</w:t>
      </w:r>
      <w:r w:rsidR="00760257">
        <w:t xml:space="preserve"> per la nuova R</w:t>
      </w:r>
      <w:r w:rsidR="00A15348">
        <w:t>esidenza protetta</w:t>
      </w:r>
      <w:r>
        <w:t xml:space="preserve"> e  </w:t>
      </w:r>
      <w:r w:rsidRPr="005E69BD">
        <w:rPr>
          <w:b/>
        </w:rPr>
        <w:t xml:space="preserve">dovranno essere ultimati entro il termine di </w:t>
      </w:r>
      <w:r w:rsidR="00B326E0" w:rsidRPr="005E69BD">
        <w:rPr>
          <w:b/>
        </w:rPr>
        <w:t>90</w:t>
      </w:r>
      <w:r w:rsidRPr="005E69BD">
        <w:rPr>
          <w:b/>
        </w:rPr>
        <w:t xml:space="preserve"> giorni</w:t>
      </w:r>
      <w:r w:rsidR="00B326E0">
        <w:t xml:space="preserve"> decorrenti dalla data del verbale di consegna.</w:t>
      </w:r>
    </w:p>
    <w:p w:rsidR="001C42B7" w:rsidRDefault="00B326E0" w:rsidP="00272ED7">
      <w:pPr>
        <w:jc w:val="both"/>
      </w:pPr>
      <w:r>
        <w:t>I la</w:t>
      </w:r>
      <w:r w:rsidR="00972C49">
        <w:t xml:space="preserve">vori sono </w:t>
      </w:r>
      <w:r w:rsidR="001C42B7">
        <w:t>muniti de</w:t>
      </w:r>
      <w:r w:rsidR="003B7BAD">
        <w:t>lle autorizzazioni e dei titoli abilitativi</w:t>
      </w:r>
      <w:r w:rsidR="00DD1B23">
        <w:t xml:space="preserve"> </w:t>
      </w:r>
      <w:r w:rsidR="003B7BAD">
        <w:t>pres</w:t>
      </w:r>
      <w:r w:rsidR="00DD1B23">
        <w:t>cr</w:t>
      </w:r>
      <w:r w:rsidR="003B7BAD">
        <w:t>itti</w:t>
      </w:r>
      <w:r w:rsidR="00D5022B">
        <w:t xml:space="preserve">  e consistono essenzialmente nella </w:t>
      </w:r>
      <w:r w:rsidR="003C3C5F">
        <w:rPr>
          <w:b/>
        </w:rPr>
        <w:t>ricostruzione della porzione</w:t>
      </w:r>
      <w:r w:rsidR="00D5022B" w:rsidRPr="005E69BD">
        <w:rPr>
          <w:b/>
        </w:rPr>
        <w:t xml:space="preserve"> di copertura</w:t>
      </w:r>
      <w:r w:rsidR="00D5022B">
        <w:t xml:space="preserve"> in parte</w:t>
      </w:r>
      <w:r w:rsidR="0008555C">
        <w:t xml:space="preserve"> </w:t>
      </w:r>
      <w:r w:rsidR="00D5022B">
        <w:t>crollata ed  i cui elementi portanti presentano carenze strutturali</w:t>
      </w:r>
      <w:r w:rsidR="004A701F">
        <w:t xml:space="preserve">  ( sottodimensionati , </w:t>
      </w:r>
      <w:r w:rsidR="00D5022B">
        <w:t>deteriorati</w:t>
      </w:r>
      <w:r w:rsidR="004A701F">
        <w:t xml:space="preserve"> e assenze di cordoli) ed in </w:t>
      </w:r>
      <w:r w:rsidR="004A701F" w:rsidRPr="005C406F">
        <w:rPr>
          <w:b/>
        </w:rPr>
        <w:t>opere d</w:t>
      </w:r>
      <w:r w:rsidR="004A701F">
        <w:t xml:space="preserve">i </w:t>
      </w:r>
      <w:r w:rsidR="004A701F" w:rsidRPr="005E69BD">
        <w:rPr>
          <w:b/>
        </w:rPr>
        <w:t>sistemazione interna del locale al piano terra</w:t>
      </w:r>
      <w:r w:rsidR="004A701F">
        <w:t xml:space="preserve"> compresa l’impiantistica e l’installazione di due porte antincendio e una porta di accesso</w:t>
      </w:r>
      <w:r w:rsidR="00760257">
        <w:t xml:space="preserve"> dall’esterno.</w:t>
      </w:r>
    </w:p>
    <w:p w:rsidR="00251A00" w:rsidRDefault="00251A00" w:rsidP="00251A00">
      <w:pPr>
        <w:rPr>
          <w:b/>
        </w:rPr>
      </w:pPr>
      <w:r w:rsidRPr="00251A00">
        <w:t xml:space="preserve">La riunificazione dell’Archivio, contenente gli atti e gli altri documenti dell’Ente dal 1917 agli anni recenti, presso la sede dell’Ente  </w:t>
      </w:r>
      <w:r w:rsidRPr="00251A00">
        <w:rPr>
          <w:b/>
        </w:rPr>
        <w:t>ha principalmente</w:t>
      </w:r>
      <w:r w:rsidRPr="00251A00">
        <w:t xml:space="preserve"> </w:t>
      </w:r>
      <w:r w:rsidRPr="00A91396">
        <w:rPr>
          <w:b/>
        </w:rPr>
        <w:t xml:space="preserve">una valenza di tutela e di conservazione di </w:t>
      </w:r>
      <w:r>
        <w:rPr>
          <w:b/>
        </w:rPr>
        <w:t xml:space="preserve"> questo</w:t>
      </w:r>
      <w:r w:rsidRPr="00A91396">
        <w:rPr>
          <w:b/>
        </w:rPr>
        <w:t xml:space="preserve"> bene culturale</w:t>
      </w:r>
      <w:r>
        <w:rPr>
          <w:b/>
        </w:rPr>
        <w:t>,</w:t>
      </w:r>
      <w:r w:rsidRPr="00A91396">
        <w:rPr>
          <w:b/>
        </w:rPr>
        <w:t xml:space="preserve"> come presupposto indispensabile</w:t>
      </w:r>
      <w:r>
        <w:rPr>
          <w:b/>
        </w:rPr>
        <w:t xml:space="preserve"> anche</w:t>
      </w:r>
      <w:r w:rsidRPr="00A91396">
        <w:rPr>
          <w:b/>
        </w:rPr>
        <w:t xml:space="preserve"> per l’ordinamento e la fruizione dello stesso.</w:t>
      </w:r>
    </w:p>
    <w:p w:rsidR="00251A00" w:rsidRDefault="00251A00" w:rsidP="00251A00">
      <w:r w:rsidRPr="00251A00">
        <w:t>In prospettiva</w:t>
      </w:r>
      <w:r>
        <w:t xml:space="preserve"> necessitano</w:t>
      </w:r>
      <w:r w:rsidR="00B94553">
        <w:t>,</w:t>
      </w:r>
      <w:r>
        <w:t xml:space="preserve"> pertanto</w:t>
      </w:r>
      <w:r w:rsidR="00B94553">
        <w:t>,</w:t>
      </w:r>
      <w:r>
        <w:t xml:space="preserve"> sia un </w:t>
      </w:r>
      <w:r w:rsidRPr="00B94553">
        <w:rPr>
          <w:b/>
        </w:rPr>
        <w:t>progetto di ordinamento dell’ Archivio</w:t>
      </w:r>
      <w:r>
        <w:t xml:space="preserve"> da redigere e finanziare</w:t>
      </w:r>
      <w:r w:rsidR="000D17DE">
        <w:t xml:space="preserve"> quanto prima dopo il trasferimento dell’archivio stesso dal Castello di Montenero alla nuova sede,</w:t>
      </w:r>
      <w:r>
        <w:t xml:space="preserve"> sia </w:t>
      </w:r>
      <w:r w:rsidRPr="00B94553">
        <w:rPr>
          <w:b/>
        </w:rPr>
        <w:t>ulteri</w:t>
      </w:r>
      <w:r w:rsidR="00B94553" w:rsidRPr="00B94553">
        <w:rPr>
          <w:b/>
        </w:rPr>
        <w:t>o</w:t>
      </w:r>
      <w:r w:rsidRPr="00B94553">
        <w:rPr>
          <w:b/>
        </w:rPr>
        <w:t>ri lavori</w:t>
      </w:r>
      <w:r w:rsidR="00B94553" w:rsidRPr="00B94553">
        <w:rPr>
          <w:b/>
        </w:rPr>
        <w:t xml:space="preserve"> da progettare e finanziare</w:t>
      </w:r>
      <w:r w:rsidRPr="00B94553">
        <w:rPr>
          <w:b/>
        </w:rPr>
        <w:t xml:space="preserve"> per la sistemazione del locale adiacente e comunicante (ex abside)</w:t>
      </w:r>
      <w:r>
        <w:t xml:space="preserve"> che potrebbe</w:t>
      </w:r>
      <w:r w:rsidR="00B94553">
        <w:t xml:space="preserve"> ben </w:t>
      </w:r>
      <w:r>
        <w:t xml:space="preserve"> essere destinato </w:t>
      </w:r>
      <w:r w:rsidRPr="005C406F">
        <w:rPr>
          <w:b/>
        </w:rPr>
        <w:t>a sala consultazione dell’</w:t>
      </w:r>
      <w:r w:rsidR="00B94553" w:rsidRPr="005C406F">
        <w:rPr>
          <w:b/>
        </w:rPr>
        <w:t>Archivio ed altri usi simili</w:t>
      </w:r>
      <w:r w:rsidR="00B94553">
        <w:t xml:space="preserve">, magari anche con l’apertura di un passaggio diretto </w:t>
      </w:r>
      <w:r w:rsidR="00B94553" w:rsidRPr="005C406F">
        <w:rPr>
          <w:b/>
        </w:rPr>
        <w:t>all’adiacente stupendo chiostro interno dell’ex convento</w:t>
      </w:r>
      <w:r w:rsidR="00111280">
        <w:t xml:space="preserve">, da cui tra l’altro si accede direttamente anche </w:t>
      </w:r>
      <w:r w:rsidR="00111280" w:rsidRPr="005C406F">
        <w:rPr>
          <w:b/>
        </w:rPr>
        <w:t>alla Chiesa abbellita alle pareti</w:t>
      </w:r>
      <w:r w:rsidR="00C652FC" w:rsidRPr="005C406F">
        <w:rPr>
          <w:b/>
        </w:rPr>
        <w:t>,</w:t>
      </w:r>
      <w:r w:rsidR="00111280" w:rsidRPr="005C406F">
        <w:rPr>
          <w:b/>
        </w:rPr>
        <w:t xml:space="preserve"> in alto</w:t>
      </w:r>
      <w:r w:rsidR="00C652FC" w:rsidRPr="005C406F">
        <w:rPr>
          <w:b/>
        </w:rPr>
        <w:t>,</w:t>
      </w:r>
      <w:r w:rsidR="00111280" w:rsidRPr="005C406F">
        <w:rPr>
          <w:b/>
        </w:rPr>
        <w:t xml:space="preserve"> dagli affreschi di  Gerardo Dottori da restaurare</w:t>
      </w:r>
      <w:r w:rsidR="00111280">
        <w:t xml:space="preserve"> </w:t>
      </w:r>
      <w:r w:rsidR="00C652FC">
        <w:t xml:space="preserve">mediante utilizzo dell’apposita somma a disposizione dell’Amministrazione prevista nel </w:t>
      </w:r>
      <w:r w:rsidR="00111280">
        <w:t>progetto</w:t>
      </w:r>
      <w:r w:rsidR="00C652FC">
        <w:t xml:space="preserve"> </w:t>
      </w:r>
      <w:proofErr w:type="spellStart"/>
      <w:r w:rsidR="00C652FC">
        <w:t>definitivo-esecutivo</w:t>
      </w:r>
      <w:proofErr w:type="spellEnd"/>
      <w:r w:rsidR="000D17DE">
        <w:t xml:space="preserve"> (</w:t>
      </w:r>
      <w:r w:rsidR="005C406F">
        <w:t xml:space="preserve"> dell’importo complessivo di  210 mila euro già approvato e finanziato</w:t>
      </w:r>
      <w:r w:rsidR="000D17DE">
        <w:t>)</w:t>
      </w:r>
      <w:r w:rsidR="00111280">
        <w:t xml:space="preserve"> dei lavori </w:t>
      </w:r>
      <w:r w:rsidR="00C652FC">
        <w:t xml:space="preserve"> come sopra</w:t>
      </w:r>
      <w:r w:rsidR="005C406F">
        <w:t xml:space="preserve"> appena </w:t>
      </w:r>
      <w:r w:rsidR="00111280">
        <w:t>co</w:t>
      </w:r>
      <w:r w:rsidR="005C406F">
        <w:t>nsegnati.</w:t>
      </w:r>
    </w:p>
    <w:p w:rsidR="00B94553" w:rsidRPr="00251A00" w:rsidRDefault="00B94553" w:rsidP="00251A00">
      <w:r>
        <w:t>Il Presidente Gentili</w:t>
      </w:r>
    </w:p>
    <w:p w:rsidR="00251A00" w:rsidRDefault="00251A00" w:rsidP="00272ED7">
      <w:pPr>
        <w:jc w:val="both"/>
      </w:pPr>
    </w:p>
    <w:p w:rsidR="001C42B7" w:rsidRDefault="001C42B7" w:rsidP="00F105DB"/>
    <w:p w:rsidR="00652B95" w:rsidRPr="00DB5757" w:rsidRDefault="00682F7D" w:rsidP="00F105DB">
      <w:r>
        <w:t xml:space="preserve"> </w:t>
      </w:r>
    </w:p>
    <w:sectPr w:rsidR="00652B95" w:rsidRPr="00DB5757" w:rsidSect="000D72A3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6BB"/>
    <w:multiLevelType w:val="multilevel"/>
    <w:tmpl w:val="80A4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3295F"/>
    <w:multiLevelType w:val="multilevel"/>
    <w:tmpl w:val="C940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50643"/>
    <w:multiLevelType w:val="multilevel"/>
    <w:tmpl w:val="BE00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712A0"/>
    <w:multiLevelType w:val="multilevel"/>
    <w:tmpl w:val="68F8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572F3"/>
    <w:multiLevelType w:val="multilevel"/>
    <w:tmpl w:val="41AC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929DC"/>
    <w:multiLevelType w:val="multilevel"/>
    <w:tmpl w:val="3EE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E2176"/>
    <w:multiLevelType w:val="multilevel"/>
    <w:tmpl w:val="D0BA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24802"/>
    <w:multiLevelType w:val="multilevel"/>
    <w:tmpl w:val="7C24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0042F"/>
    <w:multiLevelType w:val="multilevel"/>
    <w:tmpl w:val="76F4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52ED4"/>
    <w:multiLevelType w:val="multilevel"/>
    <w:tmpl w:val="6CC2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3B39C5"/>
    <w:multiLevelType w:val="multilevel"/>
    <w:tmpl w:val="D516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27C0C"/>
    <w:multiLevelType w:val="multilevel"/>
    <w:tmpl w:val="6764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B0BAC"/>
    <w:multiLevelType w:val="multilevel"/>
    <w:tmpl w:val="CF0E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C36651"/>
    <w:multiLevelType w:val="multilevel"/>
    <w:tmpl w:val="16C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28343D"/>
    <w:multiLevelType w:val="multilevel"/>
    <w:tmpl w:val="C394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0A21"/>
    <w:rsid w:val="00005A9C"/>
    <w:rsid w:val="00053B18"/>
    <w:rsid w:val="0008555C"/>
    <w:rsid w:val="000B72AB"/>
    <w:rsid w:val="000D17DE"/>
    <w:rsid w:val="000F7788"/>
    <w:rsid w:val="00111280"/>
    <w:rsid w:val="0014777C"/>
    <w:rsid w:val="0015256D"/>
    <w:rsid w:val="001B591F"/>
    <w:rsid w:val="001C2EB9"/>
    <w:rsid w:val="001C42B7"/>
    <w:rsid w:val="001D7EF1"/>
    <w:rsid w:val="00230C27"/>
    <w:rsid w:val="00251A00"/>
    <w:rsid w:val="00272ED7"/>
    <w:rsid w:val="002B5BDD"/>
    <w:rsid w:val="00333066"/>
    <w:rsid w:val="00336545"/>
    <w:rsid w:val="003A02DB"/>
    <w:rsid w:val="003B7BAD"/>
    <w:rsid w:val="003C3C5F"/>
    <w:rsid w:val="003E3E98"/>
    <w:rsid w:val="00420A21"/>
    <w:rsid w:val="00461074"/>
    <w:rsid w:val="004A5C1C"/>
    <w:rsid w:val="004A701F"/>
    <w:rsid w:val="0059223E"/>
    <w:rsid w:val="005C406F"/>
    <w:rsid w:val="005E69BD"/>
    <w:rsid w:val="006074DC"/>
    <w:rsid w:val="006259E8"/>
    <w:rsid w:val="00652B95"/>
    <w:rsid w:val="00657553"/>
    <w:rsid w:val="00657FE3"/>
    <w:rsid w:val="0066513F"/>
    <w:rsid w:val="00671EE0"/>
    <w:rsid w:val="00681279"/>
    <w:rsid w:val="00682F7D"/>
    <w:rsid w:val="006E28D0"/>
    <w:rsid w:val="006E4FBF"/>
    <w:rsid w:val="00720375"/>
    <w:rsid w:val="00760257"/>
    <w:rsid w:val="00771521"/>
    <w:rsid w:val="0078023C"/>
    <w:rsid w:val="008465E9"/>
    <w:rsid w:val="008C4C7B"/>
    <w:rsid w:val="00912805"/>
    <w:rsid w:val="009361A6"/>
    <w:rsid w:val="00972C49"/>
    <w:rsid w:val="00992E41"/>
    <w:rsid w:val="00A15348"/>
    <w:rsid w:val="00AC5B08"/>
    <w:rsid w:val="00AE1CA1"/>
    <w:rsid w:val="00AE542D"/>
    <w:rsid w:val="00B326E0"/>
    <w:rsid w:val="00B94553"/>
    <w:rsid w:val="00BD3E76"/>
    <w:rsid w:val="00BF312E"/>
    <w:rsid w:val="00BF6FD9"/>
    <w:rsid w:val="00C2551B"/>
    <w:rsid w:val="00C477B6"/>
    <w:rsid w:val="00C652FC"/>
    <w:rsid w:val="00D44F4A"/>
    <w:rsid w:val="00D5022B"/>
    <w:rsid w:val="00DA3875"/>
    <w:rsid w:val="00DB5757"/>
    <w:rsid w:val="00DD1B23"/>
    <w:rsid w:val="00E21979"/>
    <w:rsid w:val="00E65E16"/>
    <w:rsid w:val="00E97C77"/>
    <w:rsid w:val="00F105DB"/>
    <w:rsid w:val="00F919E8"/>
    <w:rsid w:val="00FD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375"/>
  </w:style>
  <w:style w:type="paragraph" w:styleId="Titolo1">
    <w:name w:val="heading 1"/>
    <w:basedOn w:val="Normale"/>
    <w:link w:val="Titolo1Carattere"/>
    <w:uiPriority w:val="9"/>
    <w:qFormat/>
    <w:rsid w:val="00F91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Normale"/>
    <w:next w:val="Normale"/>
    <w:uiPriority w:val="99"/>
    <w:rsid w:val="00F919E8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9E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19E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919E8"/>
    <w:rPr>
      <w:color w:val="F06428"/>
      <w:u w:val="single"/>
    </w:rPr>
  </w:style>
  <w:style w:type="paragraph" w:styleId="NormaleWeb">
    <w:name w:val="Normal (Web)"/>
    <w:basedOn w:val="Normale"/>
    <w:uiPriority w:val="99"/>
    <w:unhideWhenUsed/>
    <w:rsid w:val="00F9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3c1">
    <w:name w:val="w3c1"/>
    <w:basedOn w:val="Carpredefinitoparagrafo"/>
    <w:rsid w:val="00F919E8"/>
    <w:rPr>
      <w:color w:val="0C479D"/>
      <w:sz w:val="18"/>
      <w:szCs w:val="18"/>
      <w:shd w:val="clear" w:color="auto" w:fill="FFFFFF"/>
    </w:rPr>
  </w:style>
  <w:style w:type="character" w:customStyle="1" w:styleId="spec1">
    <w:name w:val="spec1"/>
    <w:basedOn w:val="Carpredefinitoparagrafo"/>
    <w:rsid w:val="00F919E8"/>
    <w:rPr>
      <w:color w:val="AB2202"/>
      <w:sz w:val="18"/>
      <w:szCs w:val="1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919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919E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F919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F919E8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919E8"/>
    <w:rPr>
      <w:b/>
      <w:bCs/>
    </w:rPr>
  </w:style>
  <w:style w:type="character" w:styleId="Enfasicorsivo">
    <w:name w:val="Emphasis"/>
    <w:basedOn w:val="Carpredefinitoparagrafo"/>
    <w:uiPriority w:val="20"/>
    <w:qFormat/>
    <w:rsid w:val="00F919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8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9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920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76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03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2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66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15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997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1145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347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133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990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37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0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147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948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5075506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44769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494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678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65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765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9790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039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505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88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4781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83562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035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7435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7681686">
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91758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4313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73903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16721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1698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5451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208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497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453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04018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7340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1283400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102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332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2862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3902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4706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34043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7314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023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1987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540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9266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0357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7834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1652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58682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2922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4923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5401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7263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4258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46428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1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886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7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3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2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4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15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27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0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4348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395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118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47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82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178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059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364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093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85569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411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3301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486307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323383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7864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8828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60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7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0424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153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3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571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610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3451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0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0199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421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4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577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4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5409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7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4512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73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10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8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7731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4093362">
                  <w:marLeft w:val="0"/>
                  <w:marRight w:val="0"/>
                  <w:marTop w:val="30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7913">
                  <w:marLeft w:val="0"/>
                  <w:marRight w:val="0"/>
                  <w:marTop w:val="30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Alfonso</cp:lastModifiedBy>
  <cp:revision>22</cp:revision>
  <dcterms:created xsi:type="dcterms:W3CDTF">2015-09-02T13:15:00Z</dcterms:created>
  <dcterms:modified xsi:type="dcterms:W3CDTF">2015-09-03T11:35:00Z</dcterms:modified>
</cp:coreProperties>
</file>